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D10" w:rsidRDefault="00640D10" w:rsidP="00414986">
      <w:pPr>
        <w:pStyle w:val="afc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3GPP TSG-RAN WG3 #11</w:t>
      </w:r>
      <w:r>
        <w:rPr>
          <w:rFonts w:ascii="Arial" w:hAnsi="Arial" w:cs="Arial" w:hint="eastAsia"/>
          <w:sz w:val="24"/>
          <w:szCs w:val="24"/>
        </w:rPr>
        <w:t>4</w:t>
      </w:r>
      <w:r w:rsidR="006864D3">
        <w:rPr>
          <w:rFonts w:ascii="Arial" w:hAnsi="Arial" w:cs="Arial"/>
          <w:sz w:val="24"/>
          <w:szCs w:val="24"/>
        </w:rPr>
        <w:t>-e</w:t>
      </w:r>
      <w:r w:rsidR="006864D3">
        <w:rPr>
          <w:rFonts w:ascii="Arial" w:hAnsi="Arial" w:cs="Arial"/>
          <w:sz w:val="24"/>
          <w:szCs w:val="24"/>
        </w:rPr>
        <w:tab/>
        <w:t xml:space="preserve"> </w:t>
      </w:r>
      <w:r w:rsidR="006864D3">
        <w:rPr>
          <w:rFonts w:ascii="Arial" w:hAnsi="Arial" w:cs="Arial"/>
          <w:sz w:val="24"/>
          <w:szCs w:val="24"/>
        </w:rPr>
        <w:tab/>
      </w:r>
      <w:r w:rsidR="006864D3">
        <w:rPr>
          <w:rFonts w:ascii="Arial" w:hAnsi="Arial" w:cs="Arial"/>
          <w:sz w:val="24"/>
          <w:szCs w:val="24"/>
        </w:rPr>
        <w:tab/>
      </w:r>
      <w:r w:rsidR="006864D3">
        <w:rPr>
          <w:rFonts w:ascii="Arial" w:hAnsi="Arial" w:cs="Arial"/>
          <w:sz w:val="24"/>
          <w:szCs w:val="24"/>
        </w:rPr>
        <w:tab/>
      </w:r>
      <w:r w:rsidR="006864D3">
        <w:rPr>
          <w:rFonts w:ascii="Arial" w:hAnsi="Arial" w:cs="Arial"/>
          <w:sz w:val="24"/>
          <w:szCs w:val="24"/>
        </w:rPr>
        <w:tab/>
      </w:r>
      <w:r w:rsidR="006864D3">
        <w:rPr>
          <w:rFonts w:ascii="Arial" w:hAnsi="Arial" w:cs="Arial"/>
          <w:sz w:val="24"/>
          <w:szCs w:val="24"/>
        </w:rPr>
        <w:tab/>
      </w:r>
      <w:r w:rsidR="006864D3">
        <w:rPr>
          <w:rFonts w:ascii="Arial" w:hAnsi="Arial" w:cs="Arial"/>
          <w:sz w:val="24"/>
          <w:szCs w:val="24"/>
        </w:rPr>
        <w:tab/>
        <w:t xml:space="preserve">      </w:t>
      </w:r>
      <w:r>
        <w:rPr>
          <w:rFonts w:ascii="Arial" w:hAnsi="Arial" w:cs="Arial"/>
          <w:sz w:val="24"/>
          <w:szCs w:val="24"/>
        </w:rPr>
        <w:t xml:space="preserve"> </w:t>
      </w:r>
      <w:r w:rsidR="006864D3" w:rsidRPr="006864D3">
        <w:rPr>
          <w:rFonts w:ascii="Arial" w:hAnsi="Arial" w:cs="Arial"/>
          <w:iCs/>
          <w:sz w:val="24"/>
          <w:szCs w:val="24"/>
        </w:rPr>
        <w:t>R3-214756</w:t>
      </w:r>
    </w:p>
    <w:p w:rsidR="00640D10" w:rsidRDefault="00640D10" w:rsidP="00414986">
      <w:pPr>
        <w:jc w:val="both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1-</w:t>
      </w:r>
      <w:r>
        <w:rPr>
          <w:rFonts w:ascii="Arial" w:hAnsi="Arial" w:cs="Arial" w:hint="eastAsia"/>
          <w:color w:val="000000"/>
          <w:sz w:val="24"/>
          <w:szCs w:val="24"/>
        </w:rPr>
        <w:t>11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color w:val="000000"/>
          <w:sz w:val="24"/>
          <w:szCs w:val="24"/>
        </w:rPr>
        <w:t>Nov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2021</w:t>
      </w:r>
    </w:p>
    <w:p w:rsidR="00640D10" w:rsidRDefault="00640D10" w:rsidP="00640D10">
      <w:pPr>
        <w:jc w:val="both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50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03B" w:rsidRDefault="003E3A6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E50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503B" w:rsidRDefault="003E3A6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E50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503B">
        <w:tc>
          <w:tcPr>
            <w:tcW w:w="142" w:type="dxa"/>
            <w:tcBorders>
              <w:lef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E503B" w:rsidRDefault="003E3A6A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38.423</w:t>
            </w:r>
          </w:p>
        </w:tc>
        <w:tc>
          <w:tcPr>
            <w:tcW w:w="709" w:type="dxa"/>
          </w:tcPr>
          <w:p w:rsidR="005E503B" w:rsidRDefault="003E3A6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503B" w:rsidRDefault="00960B8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960B8C">
              <w:rPr>
                <w:b/>
                <w:sz w:val="28"/>
                <w:lang w:val="en-US"/>
              </w:rPr>
              <w:t>0636</w:t>
            </w:r>
          </w:p>
        </w:tc>
        <w:tc>
          <w:tcPr>
            <w:tcW w:w="709" w:type="dxa"/>
          </w:tcPr>
          <w:p w:rsidR="005E503B" w:rsidRDefault="003E3A6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503B" w:rsidRDefault="00640D1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:rsidR="005E503B" w:rsidRDefault="003E3A6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503B" w:rsidRDefault="003E3A6A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6864D3"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</w:pPr>
          </w:p>
        </w:tc>
      </w:tr>
      <w:tr w:rsidR="005E50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</w:pPr>
          </w:p>
        </w:tc>
      </w:tr>
      <w:tr w:rsidR="005E50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E503B" w:rsidRDefault="003E3A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7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7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E503B">
        <w:tc>
          <w:tcPr>
            <w:tcW w:w="9641" w:type="dxa"/>
            <w:gridSpan w:val="9"/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E503B" w:rsidRDefault="005E50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503B">
        <w:tc>
          <w:tcPr>
            <w:tcW w:w="2835" w:type="dxa"/>
          </w:tcPr>
          <w:p w:rsidR="005E503B" w:rsidRDefault="003E3A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E503B" w:rsidRDefault="003E3A6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503B" w:rsidRDefault="005E50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E503B" w:rsidRDefault="003E3A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503B" w:rsidRDefault="005E50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E503B" w:rsidRDefault="003E3A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503B" w:rsidRDefault="003E3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E503B" w:rsidRDefault="003E3A6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503B" w:rsidRDefault="005E503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E503B" w:rsidRDefault="005E50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503B">
        <w:tc>
          <w:tcPr>
            <w:tcW w:w="9640" w:type="dxa"/>
            <w:gridSpan w:val="11"/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50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larification on Early status transfer</w:t>
            </w:r>
          </w:p>
        </w:tc>
      </w:tr>
      <w:tr w:rsidR="005E503B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503B">
        <w:tc>
          <w:tcPr>
            <w:tcW w:w="1843" w:type="dxa"/>
            <w:tcBorders>
              <w:left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503B" w:rsidRDefault="0093397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ZTE</w:t>
            </w:r>
            <w:r w:rsidR="00A44C58">
              <w:rPr>
                <w:rFonts w:cs="Arial"/>
                <w:lang w:eastAsia="zh-CN"/>
              </w:rPr>
              <w:t>,</w:t>
            </w:r>
            <w:r w:rsidR="003E3A6A">
              <w:rPr>
                <w:noProof/>
              </w:rPr>
              <w:t xml:space="preserve"> Intel Corporation</w:t>
            </w:r>
            <w:r w:rsidR="00A44C58">
              <w:rPr>
                <w:rFonts w:hint="eastAsia"/>
                <w:noProof/>
                <w:lang w:eastAsia="zh-CN"/>
              </w:rPr>
              <w:t>,</w:t>
            </w:r>
            <w:r w:rsidR="00A44C58">
              <w:rPr>
                <w:noProof/>
                <w:lang w:eastAsia="zh-CN"/>
              </w:rPr>
              <w:t xml:space="preserve"> </w:t>
            </w:r>
            <w:r w:rsidR="00A44C58" w:rsidRPr="00A44C58">
              <w:rPr>
                <w:rFonts w:hint="eastAsia"/>
                <w:noProof/>
              </w:rPr>
              <w:t>Lenovo</w:t>
            </w:r>
          </w:p>
        </w:tc>
      </w:tr>
      <w:tr w:rsidR="005E503B">
        <w:tc>
          <w:tcPr>
            <w:tcW w:w="1843" w:type="dxa"/>
            <w:tcBorders>
              <w:left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E503B">
        <w:tc>
          <w:tcPr>
            <w:tcW w:w="1843" w:type="dxa"/>
            <w:tcBorders>
              <w:lef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503B">
        <w:tc>
          <w:tcPr>
            <w:tcW w:w="1843" w:type="dxa"/>
            <w:tcBorders>
              <w:left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E503B" w:rsidRDefault="003E3A6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TEI16, </w:t>
            </w:r>
            <w:proofErr w:type="spellStart"/>
            <w:r>
              <w:rPr>
                <w:rFonts w:hint="eastAsia"/>
              </w:rPr>
              <w:t>NR_newRAT</w:t>
            </w:r>
            <w:proofErr w:type="spellEnd"/>
            <w:r>
              <w:rPr>
                <w:rFonts w:hint="eastAsia"/>
              </w:rPr>
              <w:t>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5E503B" w:rsidRDefault="005E503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503B" w:rsidRDefault="003E3A6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503B" w:rsidRDefault="006864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2021-10-18</w:t>
            </w:r>
            <w:bookmarkStart w:id="1" w:name="_GoBack"/>
            <w:bookmarkEnd w:id="1"/>
          </w:p>
        </w:tc>
      </w:tr>
      <w:tr w:rsidR="005E503B">
        <w:tc>
          <w:tcPr>
            <w:tcW w:w="1843" w:type="dxa"/>
            <w:tcBorders>
              <w:lef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50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E503B" w:rsidRDefault="006864D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E3A6A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E503B" w:rsidRDefault="005E503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503B" w:rsidRDefault="003E3A6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503B" w:rsidRDefault="006864D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E3A6A">
              <w:t>Rel-1</w:t>
            </w:r>
            <w:r>
              <w:fldChar w:fldCharType="end"/>
            </w:r>
            <w:r w:rsidR="003E3A6A">
              <w:rPr>
                <w:lang w:val="en-US" w:eastAsia="zh-CN"/>
              </w:rPr>
              <w:t>6</w:t>
            </w:r>
          </w:p>
        </w:tc>
      </w:tr>
      <w:tr w:rsidR="005E50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E503B" w:rsidRDefault="003E3A6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E503B" w:rsidRDefault="003E3A6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E503B">
        <w:tc>
          <w:tcPr>
            <w:tcW w:w="1843" w:type="dxa"/>
          </w:tcPr>
          <w:p w:rsidR="005E503B" w:rsidRDefault="005E5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50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jc w:val="both"/>
            </w:pPr>
            <w:r>
              <w:rPr>
                <w:rFonts w:ascii="Arial" w:hAnsi="Arial" w:cs="Arial" w:hint="eastAsia"/>
                <w:lang w:val="en-US" w:eastAsia="zh-CN"/>
              </w:rPr>
              <w:t>There are two directions f</w:t>
            </w:r>
            <w:r>
              <w:rPr>
                <w:rFonts w:ascii="Arial" w:hAnsi="Arial" w:cs="Arial"/>
                <w:lang w:eastAsia="zh-CN"/>
              </w:rPr>
              <w:t xml:space="preserve">or the Early 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proofErr w:type="spellStart"/>
            <w:r>
              <w:rPr>
                <w:rFonts w:ascii="Arial" w:hAnsi="Arial" w:cs="Arial"/>
                <w:lang w:eastAsia="zh-CN"/>
              </w:rPr>
              <w:t>tatus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T</w:t>
            </w:r>
            <w:proofErr w:type="spellStart"/>
            <w:r>
              <w:rPr>
                <w:rFonts w:ascii="Arial" w:hAnsi="Arial" w:cs="Arial"/>
                <w:lang w:eastAsia="zh-CN"/>
              </w:rPr>
              <w:t>ransfer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message</w:t>
            </w:r>
            <w:r>
              <w:rPr>
                <w:rFonts w:ascii="Arial" w:hAnsi="Arial" w:cs="Arial" w:hint="eastAsia"/>
                <w:lang w:val="en-US" w:eastAsia="zh-CN"/>
              </w:rPr>
              <w:t>: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1)</w:t>
            </w:r>
            <w:r>
              <w:rPr>
                <w:rFonts w:ascii="Arial" w:hAnsi="Arial" w:cs="Arial"/>
                <w:lang w:eastAsia="zh-CN"/>
              </w:rPr>
              <w:t xml:space="preserve"> from source NG-RAN node </w:t>
            </w:r>
            <w:r>
              <w:rPr>
                <w:rFonts w:ascii="Arial" w:hAnsi="Arial" w:cs="Arial"/>
                <w:lang w:eastAsia="zh-CN"/>
              </w:rPr>
              <w:sym w:font="Symbol" w:char="F0AE"/>
            </w:r>
            <w:r>
              <w:rPr>
                <w:rFonts w:ascii="Arial" w:hAnsi="Arial" w:cs="Arial"/>
                <w:lang w:eastAsia="zh-CN"/>
              </w:rPr>
              <w:t xml:space="preserve"> target NG-RAN node</w:t>
            </w:r>
            <w:r>
              <w:rPr>
                <w:rFonts w:ascii="Arial" w:hAnsi="Arial" w:cs="Arial" w:hint="eastAsia"/>
                <w:lang w:val="en-US" w:eastAsia="zh-CN"/>
              </w:rPr>
              <w:t>,</w:t>
            </w:r>
            <w:r>
              <w:rPr>
                <w:rFonts w:ascii="Arial" w:hAnsi="Arial" w:cs="Arial"/>
                <w:lang w:eastAsia="zh-CN"/>
              </w:rPr>
              <w:t xml:space="preserve"> and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2) </w:t>
            </w:r>
            <w:r>
              <w:rPr>
                <w:rFonts w:ascii="Arial" w:hAnsi="Arial" w:cs="Arial"/>
                <w:lang w:eastAsia="zh-CN"/>
              </w:rPr>
              <w:t xml:space="preserve">from source S-NG-RAN node </w:t>
            </w:r>
            <w:r>
              <w:rPr>
                <w:rFonts w:ascii="Arial" w:hAnsi="Arial" w:cs="Arial"/>
                <w:lang w:eastAsia="zh-CN"/>
              </w:rPr>
              <w:sym w:font="Symbol" w:char="F0AE"/>
            </w:r>
            <w:r>
              <w:rPr>
                <w:rFonts w:ascii="Arial" w:hAnsi="Arial" w:cs="Arial"/>
                <w:lang w:eastAsia="zh-CN"/>
              </w:rPr>
              <w:t xml:space="preserve"> source M-NG-RAN node. Current </w:t>
            </w:r>
            <w:r>
              <w:rPr>
                <w:rFonts w:ascii="Arial" w:hAnsi="Arial" w:cs="Arial" w:hint="eastAsia"/>
                <w:lang w:eastAsia="zh-CN"/>
              </w:rPr>
              <w:t>tabular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semantics description of the Early 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proofErr w:type="spellStart"/>
            <w:r>
              <w:rPr>
                <w:rFonts w:ascii="Arial" w:hAnsi="Arial" w:cs="Arial"/>
                <w:lang w:eastAsia="zh-CN"/>
              </w:rPr>
              <w:t>tatus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T</w:t>
            </w:r>
            <w:proofErr w:type="spellStart"/>
            <w:r>
              <w:rPr>
                <w:rFonts w:ascii="Arial" w:hAnsi="Arial" w:cs="Arial"/>
                <w:lang w:eastAsia="zh-CN"/>
              </w:rPr>
              <w:t>ransfer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message is not complete because the </w:t>
            </w:r>
            <w:r>
              <w:rPr>
                <w:rFonts w:ascii="Arial" w:hAnsi="Arial" w:cs="Arial" w:hint="eastAsia"/>
                <w:lang w:val="en-US" w:eastAsia="zh-CN"/>
              </w:rPr>
              <w:t>second</w:t>
            </w:r>
            <w:r>
              <w:rPr>
                <w:rFonts w:ascii="Arial" w:hAnsi="Arial" w:cs="Arial"/>
                <w:lang w:eastAsia="zh-CN"/>
              </w:rPr>
              <w:t xml:space="preserve"> direction is missing.</w:t>
            </w: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Add the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second </w:t>
            </w:r>
            <w:r>
              <w:rPr>
                <w:rFonts w:ascii="Arial" w:hAnsi="Arial" w:cs="Arial"/>
                <w:lang w:eastAsia="zh-CN"/>
              </w:rPr>
              <w:t xml:space="preserve">direction from source S-NG-RAN node </w:t>
            </w:r>
            <w:r>
              <w:rPr>
                <w:rFonts w:ascii="Arial" w:hAnsi="Arial" w:cs="Arial"/>
                <w:lang w:eastAsia="zh-CN"/>
              </w:rPr>
              <w:sym w:font="Symbol" w:char="F0AE"/>
            </w:r>
            <w:r>
              <w:rPr>
                <w:rFonts w:ascii="Arial" w:hAnsi="Arial" w:cs="Arial"/>
                <w:lang w:eastAsia="zh-CN"/>
              </w:rPr>
              <w:t xml:space="preserve"> source M-NG-RAN node into the semantics description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of the </w:t>
            </w:r>
            <w:r>
              <w:rPr>
                <w:rFonts w:ascii="Arial" w:hAnsi="Arial" w:cs="Arial"/>
                <w:lang w:eastAsia="zh-CN"/>
              </w:rPr>
              <w:t xml:space="preserve">Early 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proofErr w:type="spellStart"/>
            <w:r>
              <w:rPr>
                <w:rFonts w:ascii="Arial" w:hAnsi="Arial" w:cs="Arial"/>
                <w:lang w:eastAsia="zh-CN"/>
              </w:rPr>
              <w:t>tatus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T</w:t>
            </w:r>
            <w:proofErr w:type="spellStart"/>
            <w:r>
              <w:rPr>
                <w:rFonts w:ascii="Arial" w:hAnsi="Arial" w:cs="Arial"/>
                <w:lang w:eastAsia="zh-CN"/>
              </w:rPr>
              <w:t>ransfer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message.</w:t>
            </w:r>
          </w:p>
          <w:p w:rsidR="005E503B" w:rsidRDefault="003E3A6A">
            <w:pPr>
              <w:spacing w:after="0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Impact Analysis</w:t>
            </w:r>
          </w:p>
          <w:p w:rsidR="005E503B" w:rsidRDefault="005E503B">
            <w:pPr>
              <w:spacing w:after="0"/>
              <w:ind w:left="100"/>
              <w:rPr>
                <w:rFonts w:ascii="Arial" w:hAnsi="Arial" w:cs="Arial"/>
              </w:rPr>
            </w:pPr>
          </w:p>
          <w:p w:rsidR="005E503B" w:rsidRDefault="003E3A6A">
            <w:pPr>
              <w:spacing w:after="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:rsidR="005E503B" w:rsidRDefault="003E3A6A">
            <w:pPr>
              <w:pStyle w:val="CRCoverPage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lang w:val="en-US" w:eastAsia="zh-CN"/>
              </w:rPr>
              <w:t>his CR has an isolated impact towards the previous version of the specification (same release).</w:t>
            </w:r>
          </w:p>
          <w:p w:rsidR="005E503B" w:rsidRDefault="003E3A6A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This CR only has impact on the </w:t>
            </w:r>
            <w:r>
              <w:rPr>
                <w:rFonts w:cs="Arial"/>
                <w:lang w:eastAsia="zh-CN"/>
              </w:rPr>
              <w:t>Early status transfer procedure</w:t>
            </w:r>
            <w:r>
              <w:rPr>
                <w:rFonts w:cs="Arial"/>
                <w:lang w:val="en-US" w:eastAsia="zh-CN"/>
              </w:rPr>
              <w:t xml:space="preserve"> for UE</w:t>
            </w: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The direction for </w:t>
            </w:r>
            <w:r>
              <w:rPr>
                <w:rFonts w:cs="Arial" w:hint="eastAsia"/>
                <w:lang w:val="en-US" w:eastAsia="zh-CN"/>
              </w:rPr>
              <w:t xml:space="preserve">the </w:t>
            </w:r>
            <w:r>
              <w:rPr>
                <w:rFonts w:cs="Arial"/>
                <w:lang w:eastAsia="zh-CN"/>
              </w:rPr>
              <w:t xml:space="preserve">Early </w:t>
            </w:r>
            <w:r>
              <w:rPr>
                <w:rFonts w:cs="Arial" w:hint="eastAsia"/>
                <w:lang w:val="en-US" w:eastAsia="zh-CN"/>
              </w:rPr>
              <w:t>S</w:t>
            </w:r>
            <w:proofErr w:type="spellStart"/>
            <w:r>
              <w:rPr>
                <w:rFonts w:cs="Arial"/>
                <w:lang w:eastAsia="zh-CN"/>
              </w:rPr>
              <w:t>tatus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T</w:t>
            </w:r>
            <w:proofErr w:type="spellStart"/>
            <w:r>
              <w:rPr>
                <w:rFonts w:cs="Arial"/>
                <w:lang w:eastAsia="zh-CN"/>
              </w:rPr>
              <w:t>ransfer</w:t>
            </w:r>
            <w:proofErr w:type="spellEnd"/>
            <w:r>
              <w:rPr>
                <w:rFonts w:cs="Arial"/>
                <w:lang w:val="en-US" w:eastAsia="zh-CN"/>
              </w:rPr>
              <w:t xml:space="preserve"> message is not complete.</w:t>
            </w:r>
          </w:p>
        </w:tc>
      </w:tr>
      <w:tr w:rsidR="005E503B">
        <w:tc>
          <w:tcPr>
            <w:tcW w:w="2694" w:type="dxa"/>
            <w:gridSpan w:val="2"/>
          </w:tcPr>
          <w:p w:rsidR="005E503B" w:rsidRDefault="005E5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50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9.1.1.14</w:t>
            </w: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503B" w:rsidRDefault="005E5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03B" w:rsidRDefault="003E3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503B" w:rsidRDefault="003E3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E503B" w:rsidRDefault="005E503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503B" w:rsidRDefault="005E503B">
            <w:pPr>
              <w:pStyle w:val="CRCoverPage"/>
              <w:spacing w:after="0"/>
              <w:ind w:left="99"/>
            </w:pP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503B" w:rsidRDefault="005E50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E503B" w:rsidRDefault="003E3A6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503B" w:rsidRDefault="003E3A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503B" w:rsidRDefault="005E50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E503B" w:rsidRDefault="003E3A6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503B" w:rsidRDefault="003E3A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503B" w:rsidRDefault="005E50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E503B" w:rsidRDefault="003E3A6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</w:pP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503B" w:rsidRDefault="005E503B">
            <w:pPr>
              <w:pStyle w:val="CRCoverPage"/>
              <w:spacing w:after="0"/>
              <w:ind w:left="100"/>
            </w:pPr>
          </w:p>
        </w:tc>
      </w:tr>
      <w:tr w:rsidR="005E50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503B" w:rsidRDefault="005E5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503B" w:rsidRDefault="005E503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E50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503B" w:rsidRDefault="008000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ev0: R3-21</w:t>
            </w:r>
            <w:r w:rsidRPr="0080005A">
              <w:rPr>
                <w:lang w:eastAsia="zh-CN"/>
              </w:rPr>
              <w:t>3234</w:t>
            </w:r>
          </w:p>
        </w:tc>
      </w:tr>
    </w:tbl>
    <w:p w:rsidR="005E503B" w:rsidRDefault="005E503B"/>
    <w:p w:rsidR="005E503B" w:rsidRDefault="003E3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first change</w:t>
      </w:r>
    </w:p>
    <w:p w:rsidR="005E503B" w:rsidRDefault="005E503B"/>
    <w:p w:rsidR="005E503B" w:rsidRDefault="003E3A6A">
      <w:pPr>
        <w:keepNext/>
        <w:keepLines/>
        <w:spacing w:before="120"/>
        <w:outlineLvl w:val="3"/>
        <w:rPr>
          <w:rFonts w:ascii="Arial" w:eastAsia="Times New Roman" w:hAnsi="Arial"/>
          <w:sz w:val="24"/>
          <w:lang w:eastAsia="en-GB"/>
        </w:rPr>
      </w:pPr>
      <w:bookmarkStart w:id="2" w:name="_Toc58484142"/>
      <w:r>
        <w:rPr>
          <w:rFonts w:ascii="Arial" w:eastAsia="Times New Roman" w:hAnsi="Arial"/>
          <w:sz w:val="24"/>
          <w:lang w:eastAsia="en-GB"/>
        </w:rPr>
        <w:t>9.1.1.14</w:t>
      </w:r>
      <w:r>
        <w:rPr>
          <w:rFonts w:ascii="Arial" w:eastAsia="Times New Roman" w:hAnsi="Arial"/>
          <w:sz w:val="24"/>
          <w:lang w:eastAsia="en-GB"/>
        </w:rPr>
        <w:tab/>
        <w:t>EARLY STATUS TRANSFER</w:t>
      </w:r>
      <w:bookmarkEnd w:id="2"/>
    </w:p>
    <w:p w:rsidR="005E503B" w:rsidRDefault="003E3A6A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This message is sent by the source NG-RAN node to the target NG-RAN node to transfer the COUNT value related to the forwarded downlink SDUs during DAPS Handover or Conditional Handover.</w:t>
      </w:r>
    </w:p>
    <w:p w:rsidR="005E503B" w:rsidRDefault="003E3A6A">
      <w:pPr>
        <w:rPr>
          <w:rFonts w:eastAsia="Times New Roman"/>
          <w:lang w:eastAsia="en-GB"/>
        </w:rPr>
      </w:pPr>
      <w:r>
        <w:t>For MR-DC with 5GC, the message is also used, during a Conditional Handover, to transfer from the source S-NG-RAN node to the source M-NG-RAN node, the COUNT value related to the forwarded downlink SDUs.</w:t>
      </w:r>
    </w:p>
    <w:p w:rsidR="005E503B" w:rsidRDefault="003E3A6A">
      <w:pPr>
        <w:ind w:left="1134" w:hanging="113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Direction:</w:t>
      </w:r>
      <w:r>
        <w:rPr>
          <w:rFonts w:eastAsia="Times New Roman"/>
          <w:lang w:eastAsia="en-GB"/>
        </w:rPr>
        <w:tab/>
        <w:t xml:space="preserve">source NG-RAN node </w:t>
      </w:r>
      <w:r>
        <w:rPr>
          <w:rFonts w:eastAsia="Times New Roman"/>
          <w:lang w:eastAsia="en-GB"/>
        </w:rPr>
        <w:sym w:font="Symbol" w:char="F0AE"/>
      </w:r>
      <w:r>
        <w:rPr>
          <w:rFonts w:eastAsia="Times New Roman"/>
          <w:lang w:eastAsia="en-GB"/>
        </w:rPr>
        <w:t xml:space="preserve"> target NG-RAN node (DAPS Handover or Conditional Handover).</w:t>
      </w:r>
    </w:p>
    <w:p w:rsidR="005E503B" w:rsidRDefault="003E3A6A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Direction: </w:t>
      </w:r>
      <w:r>
        <w:rPr>
          <w:rFonts w:eastAsia="Times New Roman"/>
          <w:lang w:eastAsia="en-GB"/>
        </w:rPr>
        <w:tab/>
        <w:t xml:space="preserve">source S-NG-RAN node </w:t>
      </w:r>
      <w:r>
        <w:rPr>
          <w:rFonts w:eastAsia="Times New Roman"/>
          <w:lang w:eastAsia="en-GB"/>
        </w:rPr>
        <w:sym w:font="Symbol" w:char="F0AE"/>
      </w:r>
      <w:r>
        <w:rPr>
          <w:rFonts w:eastAsia="Times New Roman"/>
          <w:lang w:eastAsia="en-GB"/>
        </w:rPr>
        <w:t xml:space="preserve"> source M-NG-RAN node (Conditional Handover)</w:t>
      </w:r>
    </w:p>
    <w:p w:rsidR="005E503B" w:rsidRDefault="005E503B">
      <w:pPr>
        <w:ind w:left="1134" w:hanging="1134"/>
        <w:rPr>
          <w:rFonts w:eastAsia="Times New Roman"/>
          <w:lang w:eastAsia="en-GB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5E503B">
        <w:tc>
          <w:tcPr>
            <w:tcW w:w="2578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64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E503B">
        <w:tc>
          <w:tcPr>
            <w:tcW w:w="2578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9.2.3.1</w:t>
            </w:r>
          </w:p>
        </w:tc>
        <w:tc>
          <w:tcPr>
            <w:tcW w:w="2126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5E503B">
        <w:tc>
          <w:tcPr>
            <w:tcW w:w="2578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Source NG-RAN node UE X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Times New Roman" w:hAnsi="Arial"/>
                <w:sz w:val="18"/>
                <w:lang w:eastAsia="ja-JP"/>
              </w:rPr>
              <w:t>AP ID</w:t>
            </w:r>
          </w:p>
        </w:tc>
        <w:tc>
          <w:tcPr>
            <w:tcW w:w="1104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NG-RAN node UE XnAP ID</w:t>
            </w:r>
            <w:r>
              <w:rPr>
                <w:rFonts w:ascii="Arial" w:eastAsia="Times New Roma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2126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Allocated for handover at the source NG-RAN node.</w:t>
            </w:r>
          </w:p>
        </w:tc>
        <w:tc>
          <w:tcPr>
            <w:tcW w:w="1134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5E503B">
        <w:tc>
          <w:tcPr>
            <w:tcW w:w="2578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Target NG-RAN node UE X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Times New Roman" w:hAnsi="Arial"/>
                <w:sz w:val="18"/>
                <w:lang w:eastAsia="ja-JP"/>
              </w:rPr>
              <w:t>AP ID</w:t>
            </w:r>
          </w:p>
        </w:tc>
        <w:tc>
          <w:tcPr>
            <w:tcW w:w="1104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NG-RAN node UE XnAP ID</w:t>
            </w:r>
            <w:r>
              <w:rPr>
                <w:rFonts w:ascii="Arial" w:eastAsia="Times New Roma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2126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Allocated for handover at the target NG-RAN node.</w:t>
            </w:r>
          </w:p>
        </w:tc>
        <w:tc>
          <w:tcPr>
            <w:tcW w:w="1134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5E503B">
        <w:tc>
          <w:tcPr>
            <w:tcW w:w="2578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CHOICE </w:t>
            </w:r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Procedure Stage</w:t>
            </w:r>
          </w:p>
        </w:tc>
        <w:tc>
          <w:tcPr>
            <w:tcW w:w="1104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26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5E503B">
        <w:tc>
          <w:tcPr>
            <w:tcW w:w="2578" w:type="dxa"/>
          </w:tcPr>
          <w:p w:rsidR="005E503B" w:rsidRDefault="003E3A6A">
            <w:pPr>
              <w:keepNext/>
              <w:keepLines/>
              <w:spacing w:after="0"/>
              <w:ind w:left="113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lang w:eastAsia="ja-JP"/>
              </w:rPr>
              <w:t>&gt;First DL COUNT</w:t>
            </w:r>
          </w:p>
        </w:tc>
        <w:tc>
          <w:tcPr>
            <w:tcW w:w="1104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26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</w:tcPr>
          <w:p w:rsidR="005E503B" w:rsidRDefault="003E3A6A">
            <w:pPr>
              <w:keepNext/>
              <w:keepLines/>
              <w:spacing w:after="0"/>
              <w:ind w:left="224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&gt;&gt;DRBs </w:t>
            </w:r>
            <w:r>
              <w:rPr>
                <w:rFonts w:ascii="Arial" w:eastAsia="MS Mincho" w:hAnsi="Arial"/>
                <w:b/>
                <w:sz w:val="18"/>
                <w:lang w:eastAsia="ja-JP"/>
              </w:rPr>
              <w:t xml:space="preserve">Subject </w:t>
            </w:r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To Early Status Transfer </w:t>
            </w:r>
            <w:r>
              <w:rPr>
                <w:rFonts w:ascii="Arial" w:eastAsia="MS Mincho" w:hAnsi="Arial"/>
                <w:b/>
                <w:sz w:val="18"/>
                <w:lang w:eastAsia="ja-JP"/>
              </w:rPr>
              <w:t>List</w:t>
            </w:r>
          </w:p>
        </w:tc>
        <w:tc>
          <w:tcPr>
            <w:tcW w:w="1104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26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340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&gt;&gt;&gt;DRBs Subject To Early Status Transfer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1 ..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&lt;maxnoofDRBs&gt;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454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&gt;&gt;&gt;&gt;DRB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9.2.3.33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454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&gt;&gt;&gt;&gt;CHOICE </w:t>
            </w:r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First DL COUNT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567"/>
              <w:rPr>
                <w:rFonts w:ascii="Arial" w:eastAsia="Times New Roman" w:hAnsi="Arial"/>
                <w:bCs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&gt;&gt;&gt;&gt;&gt;</w:t>
            </w:r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12 bits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680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&gt;&gt;&gt;&gt;&gt;&gt; FIRST DL COUNT Value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COUNT Value </w:t>
            </w:r>
            <w:r>
              <w:rPr>
                <w:rFonts w:ascii="Arial" w:eastAsia="Times New Roman" w:hAnsi="Arial"/>
                <w:snapToGrid w:val="0"/>
                <w:sz w:val="18"/>
                <w:lang w:val="en-US" w:eastAsia="ja-JP"/>
              </w:rPr>
              <w:t xml:space="preserve">for PDCP SN Length 12 </w:t>
            </w:r>
            <w:r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9.2.3.36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PDCP-SN and Hyper frame number of the first DL SDU that the source NG-RAN node</w:t>
            </w:r>
            <w:ins w:id="3" w:author="ZTE" w:date="2021-06-07T11:21:00Z">
              <w:r>
                <w:rPr>
                  <w:rFonts w:ascii="Arial" w:eastAsia="Times New Roman" w:hAnsi="Arial"/>
                  <w:sz w:val="18"/>
                  <w:lang w:eastAsia="ja-JP"/>
                </w:rPr>
                <w:t>/</w:t>
              </w:r>
            </w:ins>
            <w:ins w:id="4" w:author="ZTE" w:date="2021-06-07T11:3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source </w:t>
              </w:r>
            </w:ins>
            <w:ins w:id="5" w:author="ZTE" w:date="2021-06-07T11:21:00Z">
              <w:r>
                <w:rPr>
                  <w:rFonts w:ascii="Arial" w:eastAsia="Times New Roman" w:hAnsi="Arial"/>
                  <w:sz w:val="18"/>
                  <w:lang w:eastAsia="ja-JP"/>
                </w:rPr>
                <w:t>S-NG-RAN node</w:t>
              </w:r>
            </w:ins>
            <w:r>
              <w:rPr>
                <w:rFonts w:ascii="Arial" w:eastAsia="Times New Roman" w:hAnsi="Arial"/>
                <w:sz w:val="18"/>
                <w:lang w:eastAsia="ja-JP"/>
              </w:rPr>
              <w:t xml:space="preserve"> forwards to the target NG-RAN node</w:t>
            </w:r>
            <w:ins w:id="6" w:author="ZTE" w:date="2021-06-07T11:21:00Z">
              <w:r>
                <w:rPr>
                  <w:rFonts w:ascii="Arial" w:eastAsia="Times New Roman" w:hAnsi="Arial"/>
                  <w:sz w:val="18"/>
                  <w:lang w:eastAsia="ja-JP"/>
                </w:rPr>
                <w:t>/</w:t>
              </w:r>
            </w:ins>
            <w:ins w:id="7" w:author="ZTE" w:date="2021-06-07T11:3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source </w:t>
              </w:r>
            </w:ins>
            <w:ins w:id="8" w:author="ZTE" w:date="2021-06-07T11:21:00Z">
              <w:r>
                <w:rPr>
                  <w:rFonts w:ascii="Arial" w:eastAsia="Times New Roman" w:hAnsi="Arial"/>
                  <w:sz w:val="18"/>
                  <w:lang w:eastAsia="ja-JP"/>
                </w:rPr>
                <w:t>M-NG-RAN node</w:t>
              </w:r>
            </w:ins>
            <w:r>
              <w:rPr>
                <w:rFonts w:ascii="Arial" w:eastAsia="Times New Roman" w:hAnsi="Arial"/>
                <w:sz w:val="18"/>
                <w:lang w:eastAsia="ja-JP"/>
              </w:rPr>
              <w:t xml:space="preserve"> in case of 12 bit long PDCP-SN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567"/>
              <w:rPr>
                <w:rFonts w:ascii="Arial" w:eastAsia="Times New Roman" w:hAnsi="Arial"/>
                <w:bCs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&gt;&gt;&gt;&gt;&gt;</w:t>
            </w:r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18 bits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680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&gt;&gt;&gt;&gt;&gt;&gt; FIRST DL COUNT Value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ja-JP"/>
              </w:rPr>
              <w:t>COUNT Value for PDCP SN Length 18 9.2.3.37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PDCP-SN and Hyper frame number of the first DL SDU that the source NG-RAN node</w:t>
            </w:r>
            <w:ins w:id="9" w:author="ZTE" w:date="2021-06-07T11:21:00Z">
              <w:r>
                <w:rPr>
                  <w:rFonts w:ascii="Arial" w:eastAsia="Times New Roman" w:hAnsi="Arial"/>
                  <w:sz w:val="18"/>
                  <w:lang w:eastAsia="ja-JP"/>
                </w:rPr>
                <w:t>/</w:t>
              </w:r>
            </w:ins>
            <w:ins w:id="10" w:author="ZTE" w:date="2021-06-07T11:3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source </w:t>
              </w:r>
            </w:ins>
            <w:ins w:id="11" w:author="ZTE" w:date="2021-06-07T11:21:00Z">
              <w:r>
                <w:rPr>
                  <w:rFonts w:ascii="Arial" w:eastAsia="Times New Roman" w:hAnsi="Arial"/>
                  <w:sz w:val="18"/>
                  <w:lang w:eastAsia="ja-JP"/>
                </w:rPr>
                <w:t>S-NG-RAN node</w:t>
              </w:r>
            </w:ins>
            <w:r>
              <w:rPr>
                <w:rFonts w:ascii="Arial" w:eastAsia="Times New Roman" w:hAnsi="Arial"/>
                <w:sz w:val="18"/>
                <w:lang w:eastAsia="ja-JP"/>
              </w:rPr>
              <w:t xml:space="preserve"> forwards to the target NG-RAN node</w:t>
            </w:r>
            <w:ins w:id="12" w:author="ZTE" w:date="2021-06-07T11:22:00Z">
              <w:r>
                <w:rPr>
                  <w:rFonts w:ascii="Arial" w:eastAsia="Times New Roman" w:hAnsi="Arial"/>
                  <w:sz w:val="18"/>
                  <w:lang w:eastAsia="ja-JP"/>
                </w:rPr>
                <w:t>/</w:t>
              </w:r>
            </w:ins>
            <w:ins w:id="13" w:author="ZTE" w:date="2021-06-07T11:3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source </w:t>
              </w:r>
            </w:ins>
            <w:ins w:id="14" w:author="ZTE" w:date="2021-06-07T11:22:00Z">
              <w:r>
                <w:rPr>
                  <w:rFonts w:ascii="Arial" w:eastAsia="Times New Roman" w:hAnsi="Arial"/>
                  <w:sz w:val="18"/>
                  <w:lang w:eastAsia="ja-JP"/>
                </w:rPr>
                <w:t>M-NG-RAN node</w:t>
              </w:r>
            </w:ins>
            <w:r>
              <w:rPr>
                <w:rFonts w:ascii="Arial" w:eastAsia="Times New Roman" w:hAnsi="Arial"/>
                <w:sz w:val="18"/>
                <w:lang w:eastAsia="ja-JP"/>
              </w:rPr>
              <w:t xml:space="preserve"> in case of 18 bit long PDCP-SN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113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lang w:eastAsia="ja-JP"/>
              </w:rPr>
              <w:t>&gt;DL Discarding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224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&gt;&gt;DRBs Subject To DL Discarding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340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&gt;&gt;&gt;DRBs Subject To DL Discarding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1 ..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&lt;maxnoofDRBs&gt;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454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&gt;&gt;&gt;&gt;DRB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9.2.3.33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454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&gt;&gt;&gt;&gt;CHOICE </w:t>
            </w:r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DL Discarding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567"/>
              <w:rPr>
                <w:rFonts w:ascii="Arial" w:eastAsia="Times New Roman" w:hAnsi="Arial"/>
                <w:bCs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&gt;&gt;&gt;&gt;&gt;</w:t>
            </w:r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12 bits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680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&gt;&gt;&gt;&gt;&gt;&gt; DISCARD DL COUNT Value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COUNT Value </w:t>
            </w:r>
            <w:r>
              <w:rPr>
                <w:rFonts w:ascii="Arial" w:eastAsia="Times New Roman" w:hAnsi="Arial"/>
                <w:snapToGrid w:val="0"/>
                <w:sz w:val="18"/>
                <w:lang w:val="en-US" w:eastAsia="ja-JP"/>
              </w:rPr>
              <w:t xml:space="preserve">for PDCP SN Length 12 </w:t>
            </w:r>
            <w:r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9.2.3.36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PDCP-SN and Hyper frame number for which the target NG-RAN node</w:t>
            </w:r>
            <w:ins w:id="15" w:author="ZTE" w:date="2021-06-07T11:22:00Z">
              <w:r>
                <w:rPr>
                  <w:rFonts w:ascii="Arial" w:eastAsia="Times New Roman" w:hAnsi="Arial"/>
                  <w:sz w:val="18"/>
                  <w:lang w:eastAsia="ja-JP"/>
                </w:rPr>
                <w:t>/</w:t>
              </w:r>
            </w:ins>
            <w:ins w:id="16" w:author="ZTE" w:date="2021-06-07T11:31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source </w:t>
              </w:r>
            </w:ins>
            <w:ins w:id="17" w:author="ZTE" w:date="2021-06-07T11:22:00Z">
              <w:r>
                <w:rPr>
                  <w:rFonts w:ascii="Arial" w:eastAsia="Times New Roman" w:hAnsi="Arial"/>
                  <w:sz w:val="18"/>
                  <w:lang w:eastAsia="ja-JP"/>
                </w:rPr>
                <w:t>M-NG-RAN node</w:t>
              </w:r>
            </w:ins>
            <w:r>
              <w:rPr>
                <w:rFonts w:ascii="Arial" w:eastAsia="Times New Roman" w:hAnsi="Arial"/>
                <w:sz w:val="18"/>
                <w:lang w:eastAsia="ja-JP"/>
              </w:rPr>
              <w:t xml:space="preserve"> should discard forwarded DL SDUs associated with lower values in case of 12 bit long PDCP-SN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567"/>
              <w:rPr>
                <w:rFonts w:ascii="Arial" w:eastAsia="Times New Roman" w:hAnsi="Arial"/>
                <w:bCs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&gt;&gt;&gt;&gt;&gt;</w:t>
            </w:r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18 bits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680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lastRenderedPageBreak/>
              <w:t>&gt;&gt;&gt;&gt;&gt;&gt; DISCARD DL COUNT Value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ja-JP"/>
              </w:rPr>
              <w:t>COUNT Value for PDCP SN Length 18 9.2.3.37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PDCP-SN and Hyper frame number for which the target NG-RAN node</w:t>
            </w:r>
            <w:ins w:id="18" w:author="ZTE" w:date="2021-06-07T11:22:00Z">
              <w:r>
                <w:rPr>
                  <w:rFonts w:ascii="Arial" w:eastAsia="Times New Roman" w:hAnsi="Arial"/>
                  <w:sz w:val="18"/>
                  <w:lang w:eastAsia="ja-JP"/>
                </w:rPr>
                <w:t>/</w:t>
              </w:r>
            </w:ins>
            <w:ins w:id="19" w:author="ZTE" w:date="2021-06-07T11:31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source </w:t>
              </w:r>
            </w:ins>
            <w:ins w:id="20" w:author="ZTE" w:date="2021-06-07T11:22:00Z">
              <w:r>
                <w:rPr>
                  <w:rFonts w:ascii="Arial" w:eastAsia="Times New Roman" w:hAnsi="Arial"/>
                  <w:sz w:val="18"/>
                  <w:lang w:eastAsia="ja-JP"/>
                </w:rPr>
                <w:t>M-NG-RAN node</w:t>
              </w:r>
            </w:ins>
            <w:r>
              <w:rPr>
                <w:rFonts w:ascii="Arial" w:eastAsia="Times New Roman" w:hAnsi="Arial"/>
                <w:sz w:val="18"/>
                <w:lang w:eastAsia="ja-JP"/>
              </w:rPr>
              <w:t xml:space="preserve"> should discard forwarded DL SDUs associated with lower values in case of 18 bit long PDCP-SN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:rsidR="005E503B" w:rsidRDefault="005E503B">
      <w:pPr>
        <w:rPr>
          <w:rFonts w:eastAsia="Times New Roma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E503B">
        <w:tc>
          <w:tcPr>
            <w:tcW w:w="3686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5E503B">
        <w:tc>
          <w:tcPr>
            <w:tcW w:w="3686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maxnoofDRBs</w:t>
            </w:r>
          </w:p>
        </w:tc>
        <w:tc>
          <w:tcPr>
            <w:tcW w:w="5670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</w:tbl>
    <w:p w:rsidR="005E503B" w:rsidRDefault="005E503B"/>
    <w:p w:rsidR="005E503B" w:rsidRDefault="003E3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change</w:t>
      </w:r>
    </w:p>
    <w:p w:rsidR="005E503B" w:rsidRDefault="005E503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</w:p>
    <w:sectPr w:rsidR="005E503B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default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Geneva" w:hAnsi="Geneva" w:cs="Geneva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Calibri Light" w:hAnsi="Calibri Light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Geneva" w:hAnsi="Geneva" w:cs="Geneva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Calibri Light" w:hAnsi="Calibri Light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Geneva" w:hAnsi="Geneva" w:cs="Geneva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3"/>
  </w:num>
  <w:num w:numId="8">
    <w:abstractNumId w:val="4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65"/>
    <w:rsid w:val="000015E8"/>
    <w:rsid w:val="00002A38"/>
    <w:rsid w:val="000032A6"/>
    <w:rsid w:val="0000344E"/>
    <w:rsid w:val="00005927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134"/>
    <w:rsid w:val="00016F2D"/>
    <w:rsid w:val="00017704"/>
    <w:rsid w:val="00017F23"/>
    <w:rsid w:val="000207A1"/>
    <w:rsid w:val="0002097D"/>
    <w:rsid w:val="00020E3E"/>
    <w:rsid w:val="000219ED"/>
    <w:rsid w:val="000243CE"/>
    <w:rsid w:val="00024450"/>
    <w:rsid w:val="0002453A"/>
    <w:rsid w:val="00026288"/>
    <w:rsid w:val="000266C6"/>
    <w:rsid w:val="00026E4A"/>
    <w:rsid w:val="0002710A"/>
    <w:rsid w:val="000276A5"/>
    <w:rsid w:val="0002770C"/>
    <w:rsid w:val="0003070D"/>
    <w:rsid w:val="00032A3D"/>
    <w:rsid w:val="0003318D"/>
    <w:rsid w:val="00034514"/>
    <w:rsid w:val="00034F96"/>
    <w:rsid w:val="000352E6"/>
    <w:rsid w:val="000361BB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47195"/>
    <w:rsid w:val="00051DB1"/>
    <w:rsid w:val="00051EF1"/>
    <w:rsid w:val="00052481"/>
    <w:rsid w:val="00052C2A"/>
    <w:rsid w:val="000537E5"/>
    <w:rsid w:val="0005392A"/>
    <w:rsid w:val="000573EB"/>
    <w:rsid w:val="00057D99"/>
    <w:rsid w:val="00060097"/>
    <w:rsid w:val="00060FDB"/>
    <w:rsid w:val="000621BF"/>
    <w:rsid w:val="00064369"/>
    <w:rsid w:val="00066263"/>
    <w:rsid w:val="00066282"/>
    <w:rsid w:val="00066DC8"/>
    <w:rsid w:val="00067CC5"/>
    <w:rsid w:val="00070E78"/>
    <w:rsid w:val="0007222A"/>
    <w:rsid w:val="00073385"/>
    <w:rsid w:val="00073E01"/>
    <w:rsid w:val="00075F90"/>
    <w:rsid w:val="00076653"/>
    <w:rsid w:val="00077485"/>
    <w:rsid w:val="00077829"/>
    <w:rsid w:val="000807D1"/>
    <w:rsid w:val="00080A68"/>
    <w:rsid w:val="00081CE6"/>
    <w:rsid w:val="00082234"/>
    <w:rsid w:val="00082E14"/>
    <w:rsid w:val="00083EB9"/>
    <w:rsid w:val="0008470A"/>
    <w:rsid w:val="000847C6"/>
    <w:rsid w:val="00084976"/>
    <w:rsid w:val="00084A1A"/>
    <w:rsid w:val="00084EE8"/>
    <w:rsid w:val="00087978"/>
    <w:rsid w:val="00090F1D"/>
    <w:rsid w:val="00090FE9"/>
    <w:rsid w:val="000933D3"/>
    <w:rsid w:val="000938C2"/>
    <w:rsid w:val="00094651"/>
    <w:rsid w:val="000955F5"/>
    <w:rsid w:val="00095F23"/>
    <w:rsid w:val="00096F96"/>
    <w:rsid w:val="00097533"/>
    <w:rsid w:val="0009769C"/>
    <w:rsid w:val="00097AFE"/>
    <w:rsid w:val="000A02B7"/>
    <w:rsid w:val="000A0D3F"/>
    <w:rsid w:val="000A31C9"/>
    <w:rsid w:val="000A4431"/>
    <w:rsid w:val="000A4924"/>
    <w:rsid w:val="000A5CA0"/>
    <w:rsid w:val="000A5D35"/>
    <w:rsid w:val="000A6E93"/>
    <w:rsid w:val="000A70E8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93B"/>
    <w:rsid w:val="000D0B63"/>
    <w:rsid w:val="000D0BA0"/>
    <w:rsid w:val="000D0FE8"/>
    <w:rsid w:val="000D26D1"/>
    <w:rsid w:val="000D26DE"/>
    <w:rsid w:val="000D30B4"/>
    <w:rsid w:val="000D3713"/>
    <w:rsid w:val="000D4B77"/>
    <w:rsid w:val="000D51B2"/>
    <w:rsid w:val="000D581A"/>
    <w:rsid w:val="000D7853"/>
    <w:rsid w:val="000E1955"/>
    <w:rsid w:val="000E1BC1"/>
    <w:rsid w:val="000E287D"/>
    <w:rsid w:val="000E38DA"/>
    <w:rsid w:val="000E4197"/>
    <w:rsid w:val="000E45CF"/>
    <w:rsid w:val="000E47EF"/>
    <w:rsid w:val="000E5979"/>
    <w:rsid w:val="000E66D2"/>
    <w:rsid w:val="000E6E8B"/>
    <w:rsid w:val="000E74F0"/>
    <w:rsid w:val="000E7CF8"/>
    <w:rsid w:val="000F0B78"/>
    <w:rsid w:val="000F2348"/>
    <w:rsid w:val="000F23C4"/>
    <w:rsid w:val="000F3001"/>
    <w:rsid w:val="000F429F"/>
    <w:rsid w:val="000F433E"/>
    <w:rsid w:val="000F46EC"/>
    <w:rsid w:val="000F48FB"/>
    <w:rsid w:val="000F6242"/>
    <w:rsid w:val="000F7ABC"/>
    <w:rsid w:val="00102032"/>
    <w:rsid w:val="001021EE"/>
    <w:rsid w:val="001033B4"/>
    <w:rsid w:val="00104FF1"/>
    <w:rsid w:val="00105C41"/>
    <w:rsid w:val="00105C8F"/>
    <w:rsid w:val="00106860"/>
    <w:rsid w:val="00106DAE"/>
    <w:rsid w:val="001074F8"/>
    <w:rsid w:val="0011026A"/>
    <w:rsid w:val="00111572"/>
    <w:rsid w:val="00111796"/>
    <w:rsid w:val="0011179D"/>
    <w:rsid w:val="00117100"/>
    <w:rsid w:val="00120199"/>
    <w:rsid w:val="00120F24"/>
    <w:rsid w:val="00121B81"/>
    <w:rsid w:val="0012369F"/>
    <w:rsid w:val="00123FF4"/>
    <w:rsid w:val="00124A0E"/>
    <w:rsid w:val="00124B5A"/>
    <w:rsid w:val="001250EE"/>
    <w:rsid w:val="001255D9"/>
    <w:rsid w:val="001307B0"/>
    <w:rsid w:val="00130944"/>
    <w:rsid w:val="0013096F"/>
    <w:rsid w:val="00131266"/>
    <w:rsid w:val="00132168"/>
    <w:rsid w:val="0013308E"/>
    <w:rsid w:val="001346E6"/>
    <w:rsid w:val="00134BB9"/>
    <w:rsid w:val="00134DA0"/>
    <w:rsid w:val="00135C76"/>
    <w:rsid w:val="001367AD"/>
    <w:rsid w:val="00136B1D"/>
    <w:rsid w:val="001372F3"/>
    <w:rsid w:val="001401D1"/>
    <w:rsid w:val="00141227"/>
    <w:rsid w:val="00141482"/>
    <w:rsid w:val="001423AA"/>
    <w:rsid w:val="00142A9C"/>
    <w:rsid w:val="00142CD8"/>
    <w:rsid w:val="0014326B"/>
    <w:rsid w:val="001441C5"/>
    <w:rsid w:val="00144EA7"/>
    <w:rsid w:val="001451AE"/>
    <w:rsid w:val="0014617A"/>
    <w:rsid w:val="001463F9"/>
    <w:rsid w:val="00146880"/>
    <w:rsid w:val="00146890"/>
    <w:rsid w:val="00146B72"/>
    <w:rsid w:val="00147072"/>
    <w:rsid w:val="00150518"/>
    <w:rsid w:val="001524A5"/>
    <w:rsid w:val="00152EA2"/>
    <w:rsid w:val="0015349A"/>
    <w:rsid w:val="001539E7"/>
    <w:rsid w:val="00154EFB"/>
    <w:rsid w:val="00155192"/>
    <w:rsid w:val="001559F3"/>
    <w:rsid w:val="00155F29"/>
    <w:rsid w:val="00157249"/>
    <w:rsid w:val="0015772C"/>
    <w:rsid w:val="00157D56"/>
    <w:rsid w:val="00160185"/>
    <w:rsid w:val="00160ECE"/>
    <w:rsid w:val="00161886"/>
    <w:rsid w:val="0016234A"/>
    <w:rsid w:val="00163EF4"/>
    <w:rsid w:val="00165B0B"/>
    <w:rsid w:val="001662FF"/>
    <w:rsid w:val="00166DF4"/>
    <w:rsid w:val="0016710C"/>
    <w:rsid w:val="0016740E"/>
    <w:rsid w:val="00167933"/>
    <w:rsid w:val="00167A39"/>
    <w:rsid w:val="0017021F"/>
    <w:rsid w:val="00170416"/>
    <w:rsid w:val="00171E9E"/>
    <w:rsid w:val="00173D00"/>
    <w:rsid w:val="00174476"/>
    <w:rsid w:val="00175000"/>
    <w:rsid w:val="001751D0"/>
    <w:rsid w:val="0017608C"/>
    <w:rsid w:val="00180BE7"/>
    <w:rsid w:val="00182194"/>
    <w:rsid w:val="001829E9"/>
    <w:rsid w:val="00182C64"/>
    <w:rsid w:val="0018359F"/>
    <w:rsid w:val="001835CB"/>
    <w:rsid w:val="00183C1A"/>
    <w:rsid w:val="00185684"/>
    <w:rsid w:val="00185C8F"/>
    <w:rsid w:val="00186160"/>
    <w:rsid w:val="00191103"/>
    <w:rsid w:val="0019405B"/>
    <w:rsid w:val="00194427"/>
    <w:rsid w:val="001951AB"/>
    <w:rsid w:val="00195766"/>
    <w:rsid w:val="00196B8A"/>
    <w:rsid w:val="0019752A"/>
    <w:rsid w:val="001A1998"/>
    <w:rsid w:val="001A4232"/>
    <w:rsid w:val="001A6956"/>
    <w:rsid w:val="001A6ED6"/>
    <w:rsid w:val="001A72DE"/>
    <w:rsid w:val="001A77C1"/>
    <w:rsid w:val="001A7893"/>
    <w:rsid w:val="001A7B1B"/>
    <w:rsid w:val="001B07D3"/>
    <w:rsid w:val="001B0ECD"/>
    <w:rsid w:val="001B1DB2"/>
    <w:rsid w:val="001B1F7C"/>
    <w:rsid w:val="001B29D5"/>
    <w:rsid w:val="001B2C6B"/>
    <w:rsid w:val="001B2CAE"/>
    <w:rsid w:val="001B3B1E"/>
    <w:rsid w:val="001B5212"/>
    <w:rsid w:val="001B5BAD"/>
    <w:rsid w:val="001B6E72"/>
    <w:rsid w:val="001B6E99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4D07"/>
    <w:rsid w:val="001C4D86"/>
    <w:rsid w:val="001C66B7"/>
    <w:rsid w:val="001C6B66"/>
    <w:rsid w:val="001C718C"/>
    <w:rsid w:val="001C7DDD"/>
    <w:rsid w:val="001D13CD"/>
    <w:rsid w:val="001D173C"/>
    <w:rsid w:val="001D17FA"/>
    <w:rsid w:val="001D1E6D"/>
    <w:rsid w:val="001D2049"/>
    <w:rsid w:val="001D23DC"/>
    <w:rsid w:val="001D256E"/>
    <w:rsid w:val="001D2903"/>
    <w:rsid w:val="001D3730"/>
    <w:rsid w:val="001D3F6C"/>
    <w:rsid w:val="001D42F7"/>
    <w:rsid w:val="001D48B7"/>
    <w:rsid w:val="001D536E"/>
    <w:rsid w:val="001D5B72"/>
    <w:rsid w:val="001D6393"/>
    <w:rsid w:val="001D6F7D"/>
    <w:rsid w:val="001D7112"/>
    <w:rsid w:val="001D73DD"/>
    <w:rsid w:val="001E02C6"/>
    <w:rsid w:val="001E11DA"/>
    <w:rsid w:val="001E1BE4"/>
    <w:rsid w:val="001E1F5C"/>
    <w:rsid w:val="001E2592"/>
    <w:rsid w:val="001E2739"/>
    <w:rsid w:val="001E33A4"/>
    <w:rsid w:val="001E4927"/>
    <w:rsid w:val="001F0985"/>
    <w:rsid w:val="001F2341"/>
    <w:rsid w:val="001F6524"/>
    <w:rsid w:val="001F65A7"/>
    <w:rsid w:val="002018B7"/>
    <w:rsid w:val="00202641"/>
    <w:rsid w:val="0020311B"/>
    <w:rsid w:val="002040C4"/>
    <w:rsid w:val="00204A72"/>
    <w:rsid w:val="00205C4D"/>
    <w:rsid w:val="00206038"/>
    <w:rsid w:val="00206576"/>
    <w:rsid w:val="002065CA"/>
    <w:rsid w:val="00206876"/>
    <w:rsid w:val="00207692"/>
    <w:rsid w:val="00207997"/>
    <w:rsid w:val="00210E72"/>
    <w:rsid w:val="002111E3"/>
    <w:rsid w:val="00212BE0"/>
    <w:rsid w:val="00212E93"/>
    <w:rsid w:val="00214B25"/>
    <w:rsid w:val="002152A9"/>
    <w:rsid w:val="00215F1D"/>
    <w:rsid w:val="00217C91"/>
    <w:rsid w:val="002201A1"/>
    <w:rsid w:val="0022072C"/>
    <w:rsid w:val="00220F1D"/>
    <w:rsid w:val="00221508"/>
    <w:rsid w:val="00221DC2"/>
    <w:rsid w:val="00221F21"/>
    <w:rsid w:val="00222190"/>
    <w:rsid w:val="0022367B"/>
    <w:rsid w:val="00224D42"/>
    <w:rsid w:val="00224ED8"/>
    <w:rsid w:val="002250DF"/>
    <w:rsid w:val="00227AED"/>
    <w:rsid w:val="00227BD1"/>
    <w:rsid w:val="00227C63"/>
    <w:rsid w:val="00230104"/>
    <w:rsid w:val="00231395"/>
    <w:rsid w:val="00231520"/>
    <w:rsid w:val="00231747"/>
    <w:rsid w:val="0023181D"/>
    <w:rsid w:val="00231827"/>
    <w:rsid w:val="002319A8"/>
    <w:rsid w:val="00231CDA"/>
    <w:rsid w:val="002329F3"/>
    <w:rsid w:val="00232F6B"/>
    <w:rsid w:val="00233A74"/>
    <w:rsid w:val="00234D79"/>
    <w:rsid w:val="00234D81"/>
    <w:rsid w:val="00234D95"/>
    <w:rsid w:val="002352B8"/>
    <w:rsid w:val="00235FF7"/>
    <w:rsid w:val="0023647A"/>
    <w:rsid w:val="0024000A"/>
    <w:rsid w:val="00241F5C"/>
    <w:rsid w:val="00242688"/>
    <w:rsid w:val="0024293D"/>
    <w:rsid w:val="00243773"/>
    <w:rsid w:val="00246389"/>
    <w:rsid w:val="00247113"/>
    <w:rsid w:val="00253517"/>
    <w:rsid w:val="00253661"/>
    <w:rsid w:val="00253DBD"/>
    <w:rsid w:val="0025412E"/>
    <w:rsid w:val="0025450E"/>
    <w:rsid w:val="002562EC"/>
    <w:rsid w:val="002572AA"/>
    <w:rsid w:val="00260150"/>
    <w:rsid w:val="002603ED"/>
    <w:rsid w:val="00262B65"/>
    <w:rsid w:val="0026361A"/>
    <w:rsid w:val="00264194"/>
    <w:rsid w:val="002645E2"/>
    <w:rsid w:val="00264AD8"/>
    <w:rsid w:val="00264C3A"/>
    <w:rsid w:val="00265051"/>
    <w:rsid w:val="00265165"/>
    <w:rsid w:val="00265959"/>
    <w:rsid w:val="00265C15"/>
    <w:rsid w:val="002665C6"/>
    <w:rsid w:val="002672F8"/>
    <w:rsid w:val="00267A07"/>
    <w:rsid w:val="002701EE"/>
    <w:rsid w:val="002707AE"/>
    <w:rsid w:val="002709C9"/>
    <w:rsid w:val="00273123"/>
    <w:rsid w:val="00274C67"/>
    <w:rsid w:val="00276F7B"/>
    <w:rsid w:val="00277CC9"/>
    <w:rsid w:val="00280AFF"/>
    <w:rsid w:val="0028140B"/>
    <w:rsid w:val="00284842"/>
    <w:rsid w:val="00285852"/>
    <w:rsid w:val="00286364"/>
    <w:rsid w:val="0028660C"/>
    <w:rsid w:val="00286D25"/>
    <w:rsid w:val="0029065A"/>
    <w:rsid w:val="00291732"/>
    <w:rsid w:val="00291A94"/>
    <w:rsid w:val="00292430"/>
    <w:rsid w:val="00293236"/>
    <w:rsid w:val="00293CE4"/>
    <w:rsid w:val="00294DF8"/>
    <w:rsid w:val="00295261"/>
    <w:rsid w:val="0029541D"/>
    <w:rsid w:val="00296159"/>
    <w:rsid w:val="00296690"/>
    <w:rsid w:val="002967A2"/>
    <w:rsid w:val="00296E74"/>
    <w:rsid w:val="002970F6"/>
    <w:rsid w:val="00297BAB"/>
    <w:rsid w:val="00297E2E"/>
    <w:rsid w:val="002A028A"/>
    <w:rsid w:val="002A0E7C"/>
    <w:rsid w:val="002A18FF"/>
    <w:rsid w:val="002A238F"/>
    <w:rsid w:val="002A397E"/>
    <w:rsid w:val="002A424D"/>
    <w:rsid w:val="002A49B0"/>
    <w:rsid w:val="002A66DA"/>
    <w:rsid w:val="002A6E13"/>
    <w:rsid w:val="002A6E64"/>
    <w:rsid w:val="002B04B8"/>
    <w:rsid w:val="002B06D8"/>
    <w:rsid w:val="002B30DC"/>
    <w:rsid w:val="002B3556"/>
    <w:rsid w:val="002B50FD"/>
    <w:rsid w:val="002B7845"/>
    <w:rsid w:val="002B7FC4"/>
    <w:rsid w:val="002C04B1"/>
    <w:rsid w:val="002C16B4"/>
    <w:rsid w:val="002C3B69"/>
    <w:rsid w:val="002C4CD3"/>
    <w:rsid w:val="002C5FBD"/>
    <w:rsid w:val="002D05EE"/>
    <w:rsid w:val="002D0B2A"/>
    <w:rsid w:val="002D1332"/>
    <w:rsid w:val="002D191B"/>
    <w:rsid w:val="002D1FBB"/>
    <w:rsid w:val="002D2189"/>
    <w:rsid w:val="002D254B"/>
    <w:rsid w:val="002D287C"/>
    <w:rsid w:val="002D2BBE"/>
    <w:rsid w:val="002D2C5F"/>
    <w:rsid w:val="002D2D6F"/>
    <w:rsid w:val="002D4118"/>
    <w:rsid w:val="002D5CFF"/>
    <w:rsid w:val="002D67F3"/>
    <w:rsid w:val="002D753E"/>
    <w:rsid w:val="002D7F54"/>
    <w:rsid w:val="002E02C5"/>
    <w:rsid w:val="002E1A24"/>
    <w:rsid w:val="002E2DB8"/>
    <w:rsid w:val="002E348F"/>
    <w:rsid w:val="002E3594"/>
    <w:rsid w:val="002E400B"/>
    <w:rsid w:val="002E43B0"/>
    <w:rsid w:val="002E4DF2"/>
    <w:rsid w:val="002E7D34"/>
    <w:rsid w:val="002E7EC8"/>
    <w:rsid w:val="002F1425"/>
    <w:rsid w:val="002F1940"/>
    <w:rsid w:val="002F223C"/>
    <w:rsid w:val="002F3359"/>
    <w:rsid w:val="002F3F53"/>
    <w:rsid w:val="002F6678"/>
    <w:rsid w:val="002F73B4"/>
    <w:rsid w:val="002F7E83"/>
    <w:rsid w:val="0030073A"/>
    <w:rsid w:val="003017F5"/>
    <w:rsid w:val="00301FCF"/>
    <w:rsid w:val="00303EDC"/>
    <w:rsid w:val="00304798"/>
    <w:rsid w:val="0030504D"/>
    <w:rsid w:val="00306BFA"/>
    <w:rsid w:val="0030717C"/>
    <w:rsid w:val="0030723B"/>
    <w:rsid w:val="003072DE"/>
    <w:rsid w:val="003077B3"/>
    <w:rsid w:val="003100BB"/>
    <w:rsid w:val="0031139C"/>
    <w:rsid w:val="00311454"/>
    <w:rsid w:val="003115ED"/>
    <w:rsid w:val="00312232"/>
    <w:rsid w:val="00312C91"/>
    <w:rsid w:val="003155C6"/>
    <w:rsid w:val="0031619A"/>
    <w:rsid w:val="003174B6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37E2"/>
    <w:rsid w:val="003340E6"/>
    <w:rsid w:val="003369EE"/>
    <w:rsid w:val="0034091D"/>
    <w:rsid w:val="00340CD3"/>
    <w:rsid w:val="00342592"/>
    <w:rsid w:val="00342FDF"/>
    <w:rsid w:val="003430A1"/>
    <w:rsid w:val="0034456F"/>
    <w:rsid w:val="00344579"/>
    <w:rsid w:val="00344CD0"/>
    <w:rsid w:val="00344EA0"/>
    <w:rsid w:val="00345030"/>
    <w:rsid w:val="003452E1"/>
    <w:rsid w:val="00345E50"/>
    <w:rsid w:val="00347B0B"/>
    <w:rsid w:val="0035204D"/>
    <w:rsid w:val="00352CD8"/>
    <w:rsid w:val="00353271"/>
    <w:rsid w:val="00353575"/>
    <w:rsid w:val="00353715"/>
    <w:rsid w:val="0035447A"/>
    <w:rsid w:val="003546BC"/>
    <w:rsid w:val="0035503A"/>
    <w:rsid w:val="00355672"/>
    <w:rsid w:val="00355875"/>
    <w:rsid w:val="00355A58"/>
    <w:rsid w:val="003579B9"/>
    <w:rsid w:val="00360034"/>
    <w:rsid w:val="0036112F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761E3"/>
    <w:rsid w:val="00381058"/>
    <w:rsid w:val="00382EFE"/>
    <w:rsid w:val="003833AF"/>
    <w:rsid w:val="00383545"/>
    <w:rsid w:val="00384100"/>
    <w:rsid w:val="003847F6"/>
    <w:rsid w:val="00384DA3"/>
    <w:rsid w:val="00384E3B"/>
    <w:rsid w:val="003852A4"/>
    <w:rsid w:val="003866D1"/>
    <w:rsid w:val="0038675F"/>
    <w:rsid w:val="003870BA"/>
    <w:rsid w:val="00390EEE"/>
    <w:rsid w:val="00393939"/>
    <w:rsid w:val="0039698A"/>
    <w:rsid w:val="00396C69"/>
    <w:rsid w:val="0039751E"/>
    <w:rsid w:val="003A0F5D"/>
    <w:rsid w:val="003A118E"/>
    <w:rsid w:val="003A18D4"/>
    <w:rsid w:val="003A4339"/>
    <w:rsid w:val="003A4C6E"/>
    <w:rsid w:val="003A4F35"/>
    <w:rsid w:val="003A5512"/>
    <w:rsid w:val="003A7B0B"/>
    <w:rsid w:val="003B05B1"/>
    <w:rsid w:val="003B0865"/>
    <w:rsid w:val="003B34A4"/>
    <w:rsid w:val="003B42CE"/>
    <w:rsid w:val="003B630E"/>
    <w:rsid w:val="003B6329"/>
    <w:rsid w:val="003B78A0"/>
    <w:rsid w:val="003B7D19"/>
    <w:rsid w:val="003B7DAB"/>
    <w:rsid w:val="003C2025"/>
    <w:rsid w:val="003C29E7"/>
    <w:rsid w:val="003C2AF6"/>
    <w:rsid w:val="003C3872"/>
    <w:rsid w:val="003C4057"/>
    <w:rsid w:val="003C4070"/>
    <w:rsid w:val="003C43EF"/>
    <w:rsid w:val="003C5A21"/>
    <w:rsid w:val="003C610D"/>
    <w:rsid w:val="003C6C84"/>
    <w:rsid w:val="003C7594"/>
    <w:rsid w:val="003D00A2"/>
    <w:rsid w:val="003D02C2"/>
    <w:rsid w:val="003D052E"/>
    <w:rsid w:val="003D1AC2"/>
    <w:rsid w:val="003D1D16"/>
    <w:rsid w:val="003D207E"/>
    <w:rsid w:val="003D2578"/>
    <w:rsid w:val="003D2617"/>
    <w:rsid w:val="003D2956"/>
    <w:rsid w:val="003D35A8"/>
    <w:rsid w:val="003D3F18"/>
    <w:rsid w:val="003D457D"/>
    <w:rsid w:val="003D508D"/>
    <w:rsid w:val="003D6198"/>
    <w:rsid w:val="003D7637"/>
    <w:rsid w:val="003D7746"/>
    <w:rsid w:val="003E24AA"/>
    <w:rsid w:val="003E3A6A"/>
    <w:rsid w:val="003E6944"/>
    <w:rsid w:val="003E7B97"/>
    <w:rsid w:val="003E7E38"/>
    <w:rsid w:val="003E7FE3"/>
    <w:rsid w:val="003F24B2"/>
    <w:rsid w:val="003F38FC"/>
    <w:rsid w:val="003F41D0"/>
    <w:rsid w:val="003F458D"/>
    <w:rsid w:val="003F4968"/>
    <w:rsid w:val="003F4B95"/>
    <w:rsid w:val="003F6601"/>
    <w:rsid w:val="003F6D9A"/>
    <w:rsid w:val="00400D30"/>
    <w:rsid w:val="00401102"/>
    <w:rsid w:val="00403837"/>
    <w:rsid w:val="00403CD5"/>
    <w:rsid w:val="00403F15"/>
    <w:rsid w:val="00405782"/>
    <w:rsid w:val="00405D26"/>
    <w:rsid w:val="00406E38"/>
    <w:rsid w:val="004079C9"/>
    <w:rsid w:val="00407D12"/>
    <w:rsid w:val="00407FA1"/>
    <w:rsid w:val="00411F13"/>
    <w:rsid w:val="0041364A"/>
    <w:rsid w:val="00414672"/>
    <w:rsid w:val="00414826"/>
    <w:rsid w:val="0041561D"/>
    <w:rsid w:val="004156CD"/>
    <w:rsid w:val="004166AB"/>
    <w:rsid w:val="00416EC8"/>
    <w:rsid w:val="00417AC5"/>
    <w:rsid w:val="004213FC"/>
    <w:rsid w:val="004228A7"/>
    <w:rsid w:val="00423E17"/>
    <w:rsid w:val="00424105"/>
    <w:rsid w:val="0042544B"/>
    <w:rsid w:val="00425FCA"/>
    <w:rsid w:val="0042778D"/>
    <w:rsid w:val="00427A24"/>
    <w:rsid w:val="00430481"/>
    <w:rsid w:val="00430FD5"/>
    <w:rsid w:val="0043179F"/>
    <w:rsid w:val="00432372"/>
    <w:rsid w:val="00432B46"/>
    <w:rsid w:val="00433500"/>
    <w:rsid w:val="00433F71"/>
    <w:rsid w:val="00433FC3"/>
    <w:rsid w:val="00435027"/>
    <w:rsid w:val="00435B65"/>
    <w:rsid w:val="004376E8"/>
    <w:rsid w:val="004413AA"/>
    <w:rsid w:val="00441F50"/>
    <w:rsid w:val="00442222"/>
    <w:rsid w:val="004422FE"/>
    <w:rsid w:val="0044246A"/>
    <w:rsid w:val="0044491E"/>
    <w:rsid w:val="00444956"/>
    <w:rsid w:val="00444AD4"/>
    <w:rsid w:val="00444B1B"/>
    <w:rsid w:val="004452A8"/>
    <w:rsid w:val="0044581C"/>
    <w:rsid w:val="004474B7"/>
    <w:rsid w:val="00447C61"/>
    <w:rsid w:val="00447D01"/>
    <w:rsid w:val="0045003E"/>
    <w:rsid w:val="004508CC"/>
    <w:rsid w:val="00450F7A"/>
    <w:rsid w:val="0045179E"/>
    <w:rsid w:val="00451A0A"/>
    <w:rsid w:val="00453D41"/>
    <w:rsid w:val="0045424B"/>
    <w:rsid w:val="004559D0"/>
    <w:rsid w:val="0045611B"/>
    <w:rsid w:val="00457C4D"/>
    <w:rsid w:val="00460CFE"/>
    <w:rsid w:val="00461912"/>
    <w:rsid w:val="00462A10"/>
    <w:rsid w:val="004630CD"/>
    <w:rsid w:val="00463C79"/>
    <w:rsid w:val="00464DBF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748E6"/>
    <w:rsid w:val="00474BA7"/>
    <w:rsid w:val="00475AB8"/>
    <w:rsid w:val="00477C81"/>
    <w:rsid w:val="004817E4"/>
    <w:rsid w:val="00481F35"/>
    <w:rsid w:val="004829E6"/>
    <w:rsid w:val="00482DAD"/>
    <w:rsid w:val="00483598"/>
    <w:rsid w:val="00484529"/>
    <w:rsid w:val="00485DF9"/>
    <w:rsid w:val="004865AC"/>
    <w:rsid w:val="004903D4"/>
    <w:rsid w:val="00490EFC"/>
    <w:rsid w:val="0049139D"/>
    <w:rsid w:val="00491AC7"/>
    <w:rsid w:val="0049483F"/>
    <w:rsid w:val="00494AFE"/>
    <w:rsid w:val="004A07A6"/>
    <w:rsid w:val="004A179D"/>
    <w:rsid w:val="004A1F33"/>
    <w:rsid w:val="004A2339"/>
    <w:rsid w:val="004A3161"/>
    <w:rsid w:val="004A3BCA"/>
    <w:rsid w:val="004A3C4B"/>
    <w:rsid w:val="004A40B4"/>
    <w:rsid w:val="004A5FA8"/>
    <w:rsid w:val="004A6A1C"/>
    <w:rsid w:val="004A6E5D"/>
    <w:rsid w:val="004B0BB0"/>
    <w:rsid w:val="004B1D80"/>
    <w:rsid w:val="004B209C"/>
    <w:rsid w:val="004B2438"/>
    <w:rsid w:val="004B462D"/>
    <w:rsid w:val="004B4975"/>
    <w:rsid w:val="004B6775"/>
    <w:rsid w:val="004B74D5"/>
    <w:rsid w:val="004B7621"/>
    <w:rsid w:val="004B784F"/>
    <w:rsid w:val="004C01A5"/>
    <w:rsid w:val="004C03B1"/>
    <w:rsid w:val="004C1750"/>
    <w:rsid w:val="004C2ED1"/>
    <w:rsid w:val="004C4094"/>
    <w:rsid w:val="004C53EA"/>
    <w:rsid w:val="004D0E31"/>
    <w:rsid w:val="004D1D10"/>
    <w:rsid w:val="004D3590"/>
    <w:rsid w:val="004D3CDD"/>
    <w:rsid w:val="004D40A5"/>
    <w:rsid w:val="004D485E"/>
    <w:rsid w:val="004D5B59"/>
    <w:rsid w:val="004D5EDF"/>
    <w:rsid w:val="004D6222"/>
    <w:rsid w:val="004D6808"/>
    <w:rsid w:val="004D70E3"/>
    <w:rsid w:val="004D7915"/>
    <w:rsid w:val="004E0321"/>
    <w:rsid w:val="004E06E1"/>
    <w:rsid w:val="004E0FE2"/>
    <w:rsid w:val="004E10F3"/>
    <w:rsid w:val="004E1367"/>
    <w:rsid w:val="004E1A94"/>
    <w:rsid w:val="004E2C33"/>
    <w:rsid w:val="004E3686"/>
    <w:rsid w:val="004E3939"/>
    <w:rsid w:val="004E4682"/>
    <w:rsid w:val="004E5DDF"/>
    <w:rsid w:val="004E60A8"/>
    <w:rsid w:val="004E6612"/>
    <w:rsid w:val="004E66BB"/>
    <w:rsid w:val="004F0D9C"/>
    <w:rsid w:val="004F10B1"/>
    <w:rsid w:val="004F1B87"/>
    <w:rsid w:val="004F2F8C"/>
    <w:rsid w:val="004F338E"/>
    <w:rsid w:val="004F3FD1"/>
    <w:rsid w:val="004F53BF"/>
    <w:rsid w:val="004F54D6"/>
    <w:rsid w:val="004F5FF4"/>
    <w:rsid w:val="004F69D9"/>
    <w:rsid w:val="004F6FE6"/>
    <w:rsid w:val="004F7116"/>
    <w:rsid w:val="004F78AE"/>
    <w:rsid w:val="0050035D"/>
    <w:rsid w:val="005006F7"/>
    <w:rsid w:val="0050093D"/>
    <w:rsid w:val="00500FE4"/>
    <w:rsid w:val="00501CBC"/>
    <w:rsid w:val="005020E4"/>
    <w:rsid w:val="00503F31"/>
    <w:rsid w:val="00505057"/>
    <w:rsid w:val="005057B1"/>
    <w:rsid w:val="00506E78"/>
    <w:rsid w:val="00507030"/>
    <w:rsid w:val="005071D3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11A"/>
    <w:rsid w:val="00520663"/>
    <w:rsid w:val="00520766"/>
    <w:rsid w:val="00520AB0"/>
    <w:rsid w:val="005215A2"/>
    <w:rsid w:val="005215F4"/>
    <w:rsid w:val="005228A3"/>
    <w:rsid w:val="0052369C"/>
    <w:rsid w:val="0052370D"/>
    <w:rsid w:val="005260F7"/>
    <w:rsid w:val="0052610B"/>
    <w:rsid w:val="0052708E"/>
    <w:rsid w:val="00530C6A"/>
    <w:rsid w:val="00530F4E"/>
    <w:rsid w:val="00531349"/>
    <w:rsid w:val="00532209"/>
    <w:rsid w:val="0053262B"/>
    <w:rsid w:val="0053282A"/>
    <w:rsid w:val="005346BC"/>
    <w:rsid w:val="0053565A"/>
    <w:rsid w:val="005364EC"/>
    <w:rsid w:val="00537628"/>
    <w:rsid w:val="00540261"/>
    <w:rsid w:val="005408C7"/>
    <w:rsid w:val="00543A43"/>
    <w:rsid w:val="00544867"/>
    <w:rsid w:val="005449D6"/>
    <w:rsid w:val="005449E6"/>
    <w:rsid w:val="00544A5F"/>
    <w:rsid w:val="005465EC"/>
    <w:rsid w:val="00546F7D"/>
    <w:rsid w:val="00547DD0"/>
    <w:rsid w:val="005506CA"/>
    <w:rsid w:val="005512C9"/>
    <w:rsid w:val="00552E10"/>
    <w:rsid w:val="00552FA4"/>
    <w:rsid w:val="005531EC"/>
    <w:rsid w:val="0055482C"/>
    <w:rsid w:val="00555B62"/>
    <w:rsid w:val="005574BB"/>
    <w:rsid w:val="00560318"/>
    <w:rsid w:val="00567A17"/>
    <w:rsid w:val="005706DE"/>
    <w:rsid w:val="00570E77"/>
    <w:rsid w:val="00571043"/>
    <w:rsid w:val="005710C0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739"/>
    <w:rsid w:val="00587612"/>
    <w:rsid w:val="005911CD"/>
    <w:rsid w:val="005915AB"/>
    <w:rsid w:val="005921A9"/>
    <w:rsid w:val="0059293F"/>
    <w:rsid w:val="005934BC"/>
    <w:rsid w:val="00593D85"/>
    <w:rsid w:val="00593F57"/>
    <w:rsid w:val="00594AD9"/>
    <w:rsid w:val="00594D1E"/>
    <w:rsid w:val="005952FE"/>
    <w:rsid w:val="00595ED9"/>
    <w:rsid w:val="005962EC"/>
    <w:rsid w:val="00596863"/>
    <w:rsid w:val="00597648"/>
    <w:rsid w:val="00597B8D"/>
    <w:rsid w:val="005A04C2"/>
    <w:rsid w:val="005A1375"/>
    <w:rsid w:val="005A1B30"/>
    <w:rsid w:val="005A2651"/>
    <w:rsid w:val="005A3174"/>
    <w:rsid w:val="005A3B9E"/>
    <w:rsid w:val="005A41A1"/>
    <w:rsid w:val="005A7864"/>
    <w:rsid w:val="005A7FAB"/>
    <w:rsid w:val="005B1178"/>
    <w:rsid w:val="005B15E5"/>
    <w:rsid w:val="005B1720"/>
    <w:rsid w:val="005B37B4"/>
    <w:rsid w:val="005B3F65"/>
    <w:rsid w:val="005B4457"/>
    <w:rsid w:val="005B5477"/>
    <w:rsid w:val="005B575F"/>
    <w:rsid w:val="005B5F47"/>
    <w:rsid w:val="005B68C3"/>
    <w:rsid w:val="005B78B4"/>
    <w:rsid w:val="005C07E8"/>
    <w:rsid w:val="005C0FB3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2205"/>
    <w:rsid w:val="005D38CF"/>
    <w:rsid w:val="005D3E30"/>
    <w:rsid w:val="005D3F73"/>
    <w:rsid w:val="005D4703"/>
    <w:rsid w:val="005D495F"/>
    <w:rsid w:val="005D6E06"/>
    <w:rsid w:val="005D7435"/>
    <w:rsid w:val="005D7DD5"/>
    <w:rsid w:val="005E07AC"/>
    <w:rsid w:val="005E3457"/>
    <w:rsid w:val="005E34D9"/>
    <w:rsid w:val="005E43B8"/>
    <w:rsid w:val="005E4A00"/>
    <w:rsid w:val="005E503B"/>
    <w:rsid w:val="005E5B7D"/>
    <w:rsid w:val="005E6433"/>
    <w:rsid w:val="005E75C5"/>
    <w:rsid w:val="005F0150"/>
    <w:rsid w:val="005F1467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481"/>
    <w:rsid w:val="005F66DB"/>
    <w:rsid w:val="005F67F7"/>
    <w:rsid w:val="005F6B54"/>
    <w:rsid w:val="005F781F"/>
    <w:rsid w:val="006004A7"/>
    <w:rsid w:val="00600E15"/>
    <w:rsid w:val="00601748"/>
    <w:rsid w:val="00601851"/>
    <w:rsid w:val="0060268B"/>
    <w:rsid w:val="006033AC"/>
    <w:rsid w:val="00603DD7"/>
    <w:rsid w:val="00603F11"/>
    <w:rsid w:val="00607BC4"/>
    <w:rsid w:val="0061014D"/>
    <w:rsid w:val="006101A0"/>
    <w:rsid w:val="00612AF4"/>
    <w:rsid w:val="00613107"/>
    <w:rsid w:val="00613CF0"/>
    <w:rsid w:val="00613F59"/>
    <w:rsid w:val="006149FE"/>
    <w:rsid w:val="00614F8D"/>
    <w:rsid w:val="00615194"/>
    <w:rsid w:val="006166DE"/>
    <w:rsid w:val="00617909"/>
    <w:rsid w:val="00621FBD"/>
    <w:rsid w:val="00622113"/>
    <w:rsid w:val="00623A63"/>
    <w:rsid w:val="00626834"/>
    <w:rsid w:val="00627365"/>
    <w:rsid w:val="0062790C"/>
    <w:rsid w:val="00627BC6"/>
    <w:rsid w:val="006300A7"/>
    <w:rsid w:val="00630F49"/>
    <w:rsid w:val="006318D6"/>
    <w:rsid w:val="00631B36"/>
    <w:rsid w:val="00631D17"/>
    <w:rsid w:val="00632502"/>
    <w:rsid w:val="00632DBC"/>
    <w:rsid w:val="00633451"/>
    <w:rsid w:val="00634C3E"/>
    <w:rsid w:val="00634D96"/>
    <w:rsid w:val="006368F4"/>
    <w:rsid w:val="006368FB"/>
    <w:rsid w:val="006375BF"/>
    <w:rsid w:val="00640D10"/>
    <w:rsid w:val="006428B1"/>
    <w:rsid w:val="0064323C"/>
    <w:rsid w:val="0065047D"/>
    <w:rsid w:val="00654086"/>
    <w:rsid w:val="0065425F"/>
    <w:rsid w:val="00655AD0"/>
    <w:rsid w:val="00655DC0"/>
    <w:rsid w:val="00656A79"/>
    <w:rsid w:val="00657EDC"/>
    <w:rsid w:val="006616DB"/>
    <w:rsid w:val="006630A4"/>
    <w:rsid w:val="006643DF"/>
    <w:rsid w:val="0066523E"/>
    <w:rsid w:val="006663B1"/>
    <w:rsid w:val="0066776A"/>
    <w:rsid w:val="00670C8D"/>
    <w:rsid w:val="00670CC9"/>
    <w:rsid w:val="00670E9A"/>
    <w:rsid w:val="006722FA"/>
    <w:rsid w:val="006732DC"/>
    <w:rsid w:val="00673C3C"/>
    <w:rsid w:val="00673F64"/>
    <w:rsid w:val="00675510"/>
    <w:rsid w:val="0067551B"/>
    <w:rsid w:val="00677C24"/>
    <w:rsid w:val="00681900"/>
    <w:rsid w:val="00683C08"/>
    <w:rsid w:val="00684147"/>
    <w:rsid w:val="00684D52"/>
    <w:rsid w:val="00685872"/>
    <w:rsid w:val="006864D3"/>
    <w:rsid w:val="00687D39"/>
    <w:rsid w:val="0069044A"/>
    <w:rsid w:val="00690E6C"/>
    <w:rsid w:val="006922A2"/>
    <w:rsid w:val="006924B6"/>
    <w:rsid w:val="006938C5"/>
    <w:rsid w:val="00693ADD"/>
    <w:rsid w:val="0069487E"/>
    <w:rsid w:val="00695A09"/>
    <w:rsid w:val="00696247"/>
    <w:rsid w:val="00696A74"/>
    <w:rsid w:val="006A0112"/>
    <w:rsid w:val="006A1755"/>
    <w:rsid w:val="006A26A7"/>
    <w:rsid w:val="006A30D2"/>
    <w:rsid w:val="006A31C8"/>
    <w:rsid w:val="006A3E26"/>
    <w:rsid w:val="006A464E"/>
    <w:rsid w:val="006A58AF"/>
    <w:rsid w:val="006A5F4F"/>
    <w:rsid w:val="006A63F4"/>
    <w:rsid w:val="006A65F8"/>
    <w:rsid w:val="006B09F9"/>
    <w:rsid w:val="006B17F4"/>
    <w:rsid w:val="006B1849"/>
    <w:rsid w:val="006B25BA"/>
    <w:rsid w:val="006B4A30"/>
    <w:rsid w:val="006B6C8C"/>
    <w:rsid w:val="006C10D2"/>
    <w:rsid w:val="006C13F8"/>
    <w:rsid w:val="006C4163"/>
    <w:rsid w:val="006C41A8"/>
    <w:rsid w:val="006C55E7"/>
    <w:rsid w:val="006C5ABA"/>
    <w:rsid w:val="006C5CE2"/>
    <w:rsid w:val="006C66ED"/>
    <w:rsid w:val="006D08E4"/>
    <w:rsid w:val="006D355A"/>
    <w:rsid w:val="006D3BB0"/>
    <w:rsid w:val="006D47ED"/>
    <w:rsid w:val="006D4A80"/>
    <w:rsid w:val="006D5125"/>
    <w:rsid w:val="006D5301"/>
    <w:rsid w:val="006D5E46"/>
    <w:rsid w:val="006D60F7"/>
    <w:rsid w:val="006E0145"/>
    <w:rsid w:val="006E0158"/>
    <w:rsid w:val="006E04ED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1B7"/>
    <w:rsid w:val="006F0D38"/>
    <w:rsid w:val="006F18C4"/>
    <w:rsid w:val="006F200E"/>
    <w:rsid w:val="006F3B0F"/>
    <w:rsid w:val="006F3DC0"/>
    <w:rsid w:val="006F408E"/>
    <w:rsid w:val="006F40DB"/>
    <w:rsid w:val="006F50FF"/>
    <w:rsid w:val="006F5A9E"/>
    <w:rsid w:val="006F5C26"/>
    <w:rsid w:val="006F5D89"/>
    <w:rsid w:val="006F6144"/>
    <w:rsid w:val="006F7B76"/>
    <w:rsid w:val="00700D45"/>
    <w:rsid w:val="0070167B"/>
    <w:rsid w:val="00701AD8"/>
    <w:rsid w:val="00701B6D"/>
    <w:rsid w:val="00701E6D"/>
    <w:rsid w:val="007021FE"/>
    <w:rsid w:val="00702DA5"/>
    <w:rsid w:val="00703296"/>
    <w:rsid w:val="00705A2B"/>
    <w:rsid w:val="00706209"/>
    <w:rsid w:val="00706920"/>
    <w:rsid w:val="00706DB4"/>
    <w:rsid w:val="00707B2E"/>
    <w:rsid w:val="0071090C"/>
    <w:rsid w:val="007119BC"/>
    <w:rsid w:val="00712739"/>
    <w:rsid w:val="00713945"/>
    <w:rsid w:val="0071583D"/>
    <w:rsid w:val="00715FF0"/>
    <w:rsid w:val="0071625B"/>
    <w:rsid w:val="00716275"/>
    <w:rsid w:val="0071630D"/>
    <w:rsid w:val="00716514"/>
    <w:rsid w:val="007172CD"/>
    <w:rsid w:val="00717A41"/>
    <w:rsid w:val="00720845"/>
    <w:rsid w:val="00720990"/>
    <w:rsid w:val="00720D1E"/>
    <w:rsid w:val="007223FB"/>
    <w:rsid w:val="00722AB3"/>
    <w:rsid w:val="00723E52"/>
    <w:rsid w:val="0072459F"/>
    <w:rsid w:val="00725B85"/>
    <w:rsid w:val="0072606E"/>
    <w:rsid w:val="007278B6"/>
    <w:rsid w:val="00727F8A"/>
    <w:rsid w:val="007309B8"/>
    <w:rsid w:val="007319B4"/>
    <w:rsid w:val="00731A11"/>
    <w:rsid w:val="00732D1D"/>
    <w:rsid w:val="0073355A"/>
    <w:rsid w:val="007337AA"/>
    <w:rsid w:val="00733C63"/>
    <w:rsid w:val="00733D75"/>
    <w:rsid w:val="00734459"/>
    <w:rsid w:val="00734651"/>
    <w:rsid w:val="00735CA3"/>
    <w:rsid w:val="00736512"/>
    <w:rsid w:val="00736B53"/>
    <w:rsid w:val="00736FE9"/>
    <w:rsid w:val="007374B2"/>
    <w:rsid w:val="00737B23"/>
    <w:rsid w:val="00737C8D"/>
    <w:rsid w:val="00740C25"/>
    <w:rsid w:val="007412E9"/>
    <w:rsid w:val="00744089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E96"/>
    <w:rsid w:val="00754FA7"/>
    <w:rsid w:val="00756EFE"/>
    <w:rsid w:val="00757280"/>
    <w:rsid w:val="007575AF"/>
    <w:rsid w:val="00757C14"/>
    <w:rsid w:val="007600FB"/>
    <w:rsid w:val="00760A52"/>
    <w:rsid w:val="00762C88"/>
    <w:rsid w:val="00762CAE"/>
    <w:rsid w:val="00762D59"/>
    <w:rsid w:val="0076375F"/>
    <w:rsid w:val="00763F0E"/>
    <w:rsid w:val="007641EF"/>
    <w:rsid w:val="007649CE"/>
    <w:rsid w:val="00765596"/>
    <w:rsid w:val="00765B79"/>
    <w:rsid w:val="00766440"/>
    <w:rsid w:val="007677F9"/>
    <w:rsid w:val="00772F84"/>
    <w:rsid w:val="00773A7C"/>
    <w:rsid w:val="00773EF9"/>
    <w:rsid w:val="007742D0"/>
    <w:rsid w:val="00774973"/>
    <w:rsid w:val="007752A4"/>
    <w:rsid w:val="00777E68"/>
    <w:rsid w:val="007801AA"/>
    <w:rsid w:val="00781969"/>
    <w:rsid w:val="007837A4"/>
    <w:rsid w:val="00784FDD"/>
    <w:rsid w:val="0078580F"/>
    <w:rsid w:val="00786339"/>
    <w:rsid w:val="0078743F"/>
    <w:rsid w:val="007875CE"/>
    <w:rsid w:val="00787614"/>
    <w:rsid w:val="0078773C"/>
    <w:rsid w:val="00787795"/>
    <w:rsid w:val="00787E54"/>
    <w:rsid w:val="0079309A"/>
    <w:rsid w:val="0079324C"/>
    <w:rsid w:val="00793C47"/>
    <w:rsid w:val="007940F2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12"/>
    <w:rsid w:val="007A56B8"/>
    <w:rsid w:val="007A5C73"/>
    <w:rsid w:val="007A5F4A"/>
    <w:rsid w:val="007A5FF6"/>
    <w:rsid w:val="007B0268"/>
    <w:rsid w:val="007B02F3"/>
    <w:rsid w:val="007B06EA"/>
    <w:rsid w:val="007B2818"/>
    <w:rsid w:val="007B32D4"/>
    <w:rsid w:val="007B45A4"/>
    <w:rsid w:val="007B594C"/>
    <w:rsid w:val="007B5F93"/>
    <w:rsid w:val="007B64A7"/>
    <w:rsid w:val="007C0072"/>
    <w:rsid w:val="007C2773"/>
    <w:rsid w:val="007C31B5"/>
    <w:rsid w:val="007C5005"/>
    <w:rsid w:val="007C51C0"/>
    <w:rsid w:val="007C5688"/>
    <w:rsid w:val="007C7185"/>
    <w:rsid w:val="007C7824"/>
    <w:rsid w:val="007C7D52"/>
    <w:rsid w:val="007D0132"/>
    <w:rsid w:val="007D0284"/>
    <w:rsid w:val="007D1F7C"/>
    <w:rsid w:val="007D22EF"/>
    <w:rsid w:val="007D2A09"/>
    <w:rsid w:val="007D2C00"/>
    <w:rsid w:val="007D349F"/>
    <w:rsid w:val="007D37E2"/>
    <w:rsid w:val="007D46B8"/>
    <w:rsid w:val="007D4A3F"/>
    <w:rsid w:val="007D53B9"/>
    <w:rsid w:val="007D5463"/>
    <w:rsid w:val="007D669D"/>
    <w:rsid w:val="007D686E"/>
    <w:rsid w:val="007D6BE0"/>
    <w:rsid w:val="007D711E"/>
    <w:rsid w:val="007D7340"/>
    <w:rsid w:val="007D7DED"/>
    <w:rsid w:val="007E0470"/>
    <w:rsid w:val="007E165D"/>
    <w:rsid w:val="007E23F7"/>
    <w:rsid w:val="007E6AEB"/>
    <w:rsid w:val="007F2756"/>
    <w:rsid w:val="007F3042"/>
    <w:rsid w:val="007F3921"/>
    <w:rsid w:val="007F449E"/>
    <w:rsid w:val="007F4E5C"/>
    <w:rsid w:val="007F4F92"/>
    <w:rsid w:val="007F5630"/>
    <w:rsid w:val="007F6F4A"/>
    <w:rsid w:val="007F7665"/>
    <w:rsid w:val="007F77B2"/>
    <w:rsid w:val="0080005A"/>
    <w:rsid w:val="00800891"/>
    <w:rsid w:val="0080142E"/>
    <w:rsid w:val="00801D71"/>
    <w:rsid w:val="00801E94"/>
    <w:rsid w:val="008036CF"/>
    <w:rsid w:val="00803B03"/>
    <w:rsid w:val="0080458D"/>
    <w:rsid w:val="00804A90"/>
    <w:rsid w:val="0080590D"/>
    <w:rsid w:val="00806DBC"/>
    <w:rsid w:val="008116D6"/>
    <w:rsid w:val="00811B02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46C"/>
    <w:rsid w:val="00820AB5"/>
    <w:rsid w:val="008215A9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4F8"/>
    <w:rsid w:val="008307F2"/>
    <w:rsid w:val="00831596"/>
    <w:rsid w:val="00833386"/>
    <w:rsid w:val="00834335"/>
    <w:rsid w:val="008346AC"/>
    <w:rsid w:val="00835D35"/>
    <w:rsid w:val="0084101C"/>
    <w:rsid w:val="00841F7A"/>
    <w:rsid w:val="00842E2B"/>
    <w:rsid w:val="00842FFD"/>
    <w:rsid w:val="0084445D"/>
    <w:rsid w:val="00845303"/>
    <w:rsid w:val="008457A6"/>
    <w:rsid w:val="008471A8"/>
    <w:rsid w:val="008474CA"/>
    <w:rsid w:val="008516C2"/>
    <w:rsid w:val="00852889"/>
    <w:rsid w:val="0085439C"/>
    <w:rsid w:val="008546D2"/>
    <w:rsid w:val="0085521E"/>
    <w:rsid w:val="008554E8"/>
    <w:rsid w:val="0085644C"/>
    <w:rsid w:val="00856B56"/>
    <w:rsid w:val="00856BA3"/>
    <w:rsid w:val="00856CB3"/>
    <w:rsid w:val="00860031"/>
    <w:rsid w:val="00860693"/>
    <w:rsid w:val="0086306C"/>
    <w:rsid w:val="00863BF7"/>
    <w:rsid w:val="00863FD3"/>
    <w:rsid w:val="00865FB8"/>
    <w:rsid w:val="00866B74"/>
    <w:rsid w:val="00866D68"/>
    <w:rsid w:val="00867B93"/>
    <w:rsid w:val="0087038C"/>
    <w:rsid w:val="00870E2F"/>
    <w:rsid w:val="00870FEE"/>
    <w:rsid w:val="0087132C"/>
    <w:rsid w:val="00871773"/>
    <w:rsid w:val="008725A6"/>
    <w:rsid w:val="008725BB"/>
    <w:rsid w:val="0087265C"/>
    <w:rsid w:val="00872702"/>
    <w:rsid w:val="00872756"/>
    <w:rsid w:val="00872AC3"/>
    <w:rsid w:val="00873A3A"/>
    <w:rsid w:val="00874572"/>
    <w:rsid w:val="00876073"/>
    <w:rsid w:val="00877494"/>
    <w:rsid w:val="008775A4"/>
    <w:rsid w:val="00877BF3"/>
    <w:rsid w:val="00880A0C"/>
    <w:rsid w:val="008819E4"/>
    <w:rsid w:val="00882019"/>
    <w:rsid w:val="00882C29"/>
    <w:rsid w:val="008833AF"/>
    <w:rsid w:val="00883C38"/>
    <w:rsid w:val="0088430D"/>
    <w:rsid w:val="00884BC8"/>
    <w:rsid w:val="00884BE4"/>
    <w:rsid w:val="0088693C"/>
    <w:rsid w:val="0088768E"/>
    <w:rsid w:val="00890891"/>
    <w:rsid w:val="008913F2"/>
    <w:rsid w:val="008919F7"/>
    <w:rsid w:val="008927F9"/>
    <w:rsid w:val="00892F7E"/>
    <w:rsid w:val="00893CC4"/>
    <w:rsid w:val="00894369"/>
    <w:rsid w:val="0089458C"/>
    <w:rsid w:val="008947EF"/>
    <w:rsid w:val="00894EF3"/>
    <w:rsid w:val="00895C6D"/>
    <w:rsid w:val="00896457"/>
    <w:rsid w:val="0089674B"/>
    <w:rsid w:val="008974E7"/>
    <w:rsid w:val="008978C8"/>
    <w:rsid w:val="008A13E1"/>
    <w:rsid w:val="008A13F9"/>
    <w:rsid w:val="008A1BF1"/>
    <w:rsid w:val="008A26D4"/>
    <w:rsid w:val="008A3EE6"/>
    <w:rsid w:val="008A46FE"/>
    <w:rsid w:val="008A5629"/>
    <w:rsid w:val="008A63DC"/>
    <w:rsid w:val="008A7FCC"/>
    <w:rsid w:val="008B10DF"/>
    <w:rsid w:val="008B17D6"/>
    <w:rsid w:val="008B19ED"/>
    <w:rsid w:val="008B2AF1"/>
    <w:rsid w:val="008B3AE0"/>
    <w:rsid w:val="008B491B"/>
    <w:rsid w:val="008B4CBF"/>
    <w:rsid w:val="008B5BDF"/>
    <w:rsid w:val="008B5CF1"/>
    <w:rsid w:val="008B6553"/>
    <w:rsid w:val="008C0056"/>
    <w:rsid w:val="008C0869"/>
    <w:rsid w:val="008C3A71"/>
    <w:rsid w:val="008C3F15"/>
    <w:rsid w:val="008C49E9"/>
    <w:rsid w:val="008C5330"/>
    <w:rsid w:val="008C5A81"/>
    <w:rsid w:val="008C5F57"/>
    <w:rsid w:val="008C6ECA"/>
    <w:rsid w:val="008C7681"/>
    <w:rsid w:val="008C7F00"/>
    <w:rsid w:val="008D15CF"/>
    <w:rsid w:val="008D2023"/>
    <w:rsid w:val="008D2B03"/>
    <w:rsid w:val="008D3FFE"/>
    <w:rsid w:val="008D4A93"/>
    <w:rsid w:val="008D4FCC"/>
    <w:rsid w:val="008D5163"/>
    <w:rsid w:val="008D5E83"/>
    <w:rsid w:val="008D65E4"/>
    <w:rsid w:val="008D772F"/>
    <w:rsid w:val="008D7B44"/>
    <w:rsid w:val="008E1021"/>
    <w:rsid w:val="008E1243"/>
    <w:rsid w:val="008E1BAC"/>
    <w:rsid w:val="008E1C43"/>
    <w:rsid w:val="008E2942"/>
    <w:rsid w:val="008E3DBF"/>
    <w:rsid w:val="008E5AEA"/>
    <w:rsid w:val="008E5C23"/>
    <w:rsid w:val="008E6A5F"/>
    <w:rsid w:val="008E6B91"/>
    <w:rsid w:val="008E7485"/>
    <w:rsid w:val="008F2347"/>
    <w:rsid w:val="008F276E"/>
    <w:rsid w:val="008F32D0"/>
    <w:rsid w:val="008F470B"/>
    <w:rsid w:val="008F4BE8"/>
    <w:rsid w:val="008F5635"/>
    <w:rsid w:val="008F777E"/>
    <w:rsid w:val="00900671"/>
    <w:rsid w:val="009016FE"/>
    <w:rsid w:val="009029AA"/>
    <w:rsid w:val="00904CC4"/>
    <w:rsid w:val="0090639B"/>
    <w:rsid w:val="00906F04"/>
    <w:rsid w:val="009076DF"/>
    <w:rsid w:val="00907F64"/>
    <w:rsid w:val="00910223"/>
    <w:rsid w:val="00910242"/>
    <w:rsid w:val="00910A30"/>
    <w:rsid w:val="00911ACD"/>
    <w:rsid w:val="00911BDF"/>
    <w:rsid w:val="00914AE6"/>
    <w:rsid w:val="00914B1C"/>
    <w:rsid w:val="009158A2"/>
    <w:rsid w:val="00916F57"/>
    <w:rsid w:val="00917C09"/>
    <w:rsid w:val="00917DF9"/>
    <w:rsid w:val="009204E9"/>
    <w:rsid w:val="00922D2D"/>
    <w:rsid w:val="00925081"/>
    <w:rsid w:val="00925972"/>
    <w:rsid w:val="009260C9"/>
    <w:rsid w:val="0092633F"/>
    <w:rsid w:val="00927C10"/>
    <w:rsid w:val="00930617"/>
    <w:rsid w:val="00930DBB"/>
    <w:rsid w:val="00931B95"/>
    <w:rsid w:val="00932DEB"/>
    <w:rsid w:val="00933964"/>
    <w:rsid w:val="00933973"/>
    <w:rsid w:val="00935577"/>
    <w:rsid w:val="00936E87"/>
    <w:rsid w:val="009375B9"/>
    <w:rsid w:val="00940BCE"/>
    <w:rsid w:val="0094153E"/>
    <w:rsid w:val="0094204A"/>
    <w:rsid w:val="00942559"/>
    <w:rsid w:val="00942946"/>
    <w:rsid w:val="00942A33"/>
    <w:rsid w:val="00943245"/>
    <w:rsid w:val="00943C8B"/>
    <w:rsid w:val="00943DDC"/>
    <w:rsid w:val="009444BB"/>
    <w:rsid w:val="00944A0F"/>
    <w:rsid w:val="0094547B"/>
    <w:rsid w:val="00946211"/>
    <w:rsid w:val="009465CA"/>
    <w:rsid w:val="00947CCB"/>
    <w:rsid w:val="00947CEF"/>
    <w:rsid w:val="00952BE3"/>
    <w:rsid w:val="00952C88"/>
    <w:rsid w:val="00956F7F"/>
    <w:rsid w:val="0095760C"/>
    <w:rsid w:val="0095799C"/>
    <w:rsid w:val="0096030E"/>
    <w:rsid w:val="009607E9"/>
    <w:rsid w:val="00960B8C"/>
    <w:rsid w:val="0096298C"/>
    <w:rsid w:val="009636BD"/>
    <w:rsid w:val="00963838"/>
    <w:rsid w:val="0096404F"/>
    <w:rsid w:val="00964442"/>
    <w:rsid w:val="00966496"/>
    <w:rsid w:val="00966940"/>
    <w:rsid w:val="009672CA"/>
    <w:rsid w:val="009702A5"/>
    <w:rsid w:val="00972390"/>
    <w:rsid w:val="00972E0A"/>
    <w:rsid w:val="009743F1"/>
    <w:rsid w:val="00974D55"/>
    <w:rsid w:val="009757A9"/>
    <w:rsid w:val="0097790F"/>
    <w:rsid w:val="00982076"/>
    <w:rsid w:val="0098529C"/>
    <w:rsid w:val="009853E4"/>
    <w:rsid w:val="00986616"/>
    <w:rsid w:val="00986A1E"/>
    <w:rsid w:val="00987368"/>
    <w:rsid w:val="009928DD"/>
    <w:rsid w:val="00994858"/>
    <w:rsid w:val="00994A5A"/>
    <w:rsid w:val="0099543F"/>
    <w:rsid w:val="0099577A"/>
    <w:rsid w:val="0099585E"/>
    <w:rsid w:val="00995DA7"/>
    <w:rsid w:val="00997046"/>
    <w:rsid w:val="00997077"/>
    <w:rsid w:val="00997380"/>
    <w:rsid w:val="00997435"/>
    <w:rsid w:val="0099764C"/>
    <w:rsid w:val="00997962"/>
    <w:rsid w:val="00997CDE"/>
    <w:rsid w:val="00997F72"/>
    <w:rsid w:val="009A0F7B"/>
    <w:rsid w:val="009A1619"/>
    <w:rsid w:val="009A17F7"/>
    <w:rsid w:val="009A222D"/>
    <w:rsid w:val="009A31BB"/>
    <w:rsid w:val="009A3C89"/>
    <w:rsid w:val="009A4AA7"/>
    <w:rsid w:val="009A4EDA"/>
    <w:rsid w:val="009A6197"/>
    <w:rsid w:val="009A62C1"/>
    <w:rsid w:val="009B0093"/>
    <w:rsid w:val="009B1269"/>
    <w:rsid w:val="009B1599"/>
    <w:rsid w:val="009B1D5F"/>
    <w:rsid w:val="009B484F"/>
    <w:rsid w:val="009B4E0F"/>
    <w:rsid w:val="009B538C"/>
    <w:rsid w:val="009B556B"/>
    <w:rsid w:val="009B5C72"/>
    <w:rsid w:val="009B5E31"/>
    <w:rsid w:val="009B6788"/>
    <w:rsid w:val="009C05E3"/>
    <w:rsid w:val="009C1580"/>
    <w:rsid w:val="009C23ED"/>
    <w:rsid w:val="009C2807"/>
    <w:rsid w:val="009C2ADE"/>
    <w:rsid w:val="009C2EF4"/>
    <w:rsid w:val="009C4177"/>
    <w:rsid w:val="009C4327"/>
    <w:rsid w:val="009C4AB5"/>
    <w:rsid w:val="009C4D8A"/>
    <w:rsid w:val="009C622C"/>
    <w:rsid w:val="009C6EEE"/>
    <w:rsid w:val="009C7377"/>
    <w:rsid w:val="009C79C4"/>
    <w:rsid w:val="009C7DD3"/>
    <w:rsid w:val="009D085C"/>
    <w:rsid w:val="009D0A8C"/>
    <w:rsid w:val="009D0ECD"/>
    <w:rsid w:val="009D0FB4"/>
    <w:rsid w:val="009D15DC"/>
    <w:rsid w:val="009D2118"/>
    <w:rsid w:val="009D23DC"/>
    <w:rsid w:val="009D305A"/>
    <w:rsid w:val="009D3180"/>
    <w:rsid w:val="009D328C"/>
    <w:rsid w:val="009D348D"/>
    <w:rsid w:val="009D4B2B"/>
    <w:rsid w:val="009D4C05"/>
    <w:rsid w:val="009D4FB1"/>
    <w:rsid w:val="009D6E26"/>
    <w:rsid w:val="009D7584"/>
    <w:rsid w:val="009D7C41"/>
    <w:rsid w:val="009D7EE1"/>
    <w:rsid w:val="009E02EA"/>
    <w:rsid w:val="009E0A54"/>
    <w:rsid w:val="009E0E09"/>
    <w:rsid w:val="009E1316"/>
    <w:rsid w:val="009E3A54"/>
    <w:rsid w:val="009E483E"/>
    <w:rsid w:val="009E54BD"/>
    <w:rsid w:val="009E5606"/>
    <w:rsid w:val="009E64DF"/>
    <w:rsid w:val="009E7503"/>
    <w:rsid w:val="009E7D65"/>
    <w:rsid w:val="009F0E33"/>
    <w:rsid w:val="009F13C5"/>
    <w:rsid w:val="009F2B62"/>
    <w:rsid w:val="009F3DD3"/>
    <w:rsid w:val="009F65D1"/>
    <w:rsid w:val="009F7A88"/>
    <w:rsid w:val="00A01538"/>
    <w:rsid w:val="00A02ADA"/>
    <w:rsid w:val="00A03323"/>
    <w:rsid w:val="00A035FF"/>
    <w:rsid w:val="00A07767"/>
    <w:rsid w:val="00A10143"/>
    <w:rsid w:val="00A1022C"/>
    <w:rsid w:val="00A11E04"/>
    <w:rsid w:val="00A122EC"/>
    <w:rsid w:val="00A12332"/>
    <w:rsid w:val="00A1396A"/>
    <w:rsid w:val="00A14252"/>
    <w:rsid w:val="00A15E56"/>
    <w:rsid w:val="00A22D9B"/>
    <w:rsid w:val="00A23207"/>
    <w:rsid w:val="00A232CF"/>
    <w:rsid w:val="00A23626"/>
    <w:rsid w:val="00A23ABF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306F"/>
    <w:rsid w:val="00A440A0"/>
    <w:rsid w:val="00A44C58"/>
    <w:rsid w:val="00A4534E"/>
    <w:rsid w:val="00A4795F"/>
    <w:rsid w:val="00A47D97"/>
    <w:rsid w:val="00A50639"/>
    <w:rsid w:val="00A50A4E"/>
    <w:rsid w:val="00A528CC"/>
    <w:rsid w:val="00A52A31"/>
    <w:rsid w:val="00A53810"/>
    <w:rsid w:val="00A54624"/>
    <w:rsid w:val="00A54A0D"/>
    <w:rsid w:val="00A54D5F"/>
    <w:rsid w:val="00A55D23"/>
    <w:rsid w:val="00A561E5"/>
    <w:rsid w:val="00A569DF"/>
    <w:rsid w:val="00A56C1C"/>
    <w:rsid w:val="00A6017C"/>
    <w:rsid w:val="00A61232"/>
    <w:rsid w:val="00A62A0A"/>
    <w:rsid w:val="00A63697"/>
    <w:rsid w:val="00A636D3"/>
    <w:rsid w:val="00A63719"/>
    <w:rsid w:val="00A63D09"/>
    <w:rsid w:val="00A6579B"/>
    <w:rsid w:val="00A65B35"/>
    <w:rsid w:val="00A67D38"/>
    <w:rsid w:val="00A71381"/>
    <w:rsid w:val="00A723D3"/>
    <w:rsid w:val="00A730C1"/>
    <w:rsid w:val="00A74D97"/>
    <w:rsid w:val="00A75082"/>
    <w:rsid w:val="00A753C4"/>
    <w:rsid w:val="00A762A1"/>
    <w:rsid w:val="00A763F3"/>
    <w:rsid w:val="00A770A1"/>
    <w:rsid w:val="00A8080C"/>
    <w:rsid w:val="00A8173A"/>
    <w:rsid w:val="00A81ED3"/>
    <w:rsid w:val="00A820B9"/>
    <w:rsid w:val="00A827F2"/>
    <w:rsid w:val="00A832D2"/>
    <w:rsid w:val="00A84A53"/>
    <w:rsid w:val="00A86510"/>
    <w:rsid w:val="00A9147B"/>
    <w:rsid w:val="00A91DB1"/>
    <w:rsid w:val="00A92389"/>
    <w:rsid w:val="00A92D87"/>
    <w:rsid w:val="00A9308B"/>
    <w:rsid w:val="00A93546"/>
    <w:rsid w:val="00A937FF"/>
    <w:rsid w:val="00A93BEC"/>
    <w:rsid w:val="00A94895"/>
    <w:rsid w:val="00A94F05"/>
    <w:rsid w:val="00A95578"/>
    <w:rsid w:val="00A96A82"/>
    <w:rsid w:val="00AA0B83"/>
    <w:rsid w:val="00AA22B2"/>
    <w:rsid w:val="00AA26A7"/>
    <w:rsid w:val="00AA26F6"/>
    <w:rsid w:val="00AA2FCC"/>
    <w:rsid w:val="00AA3074"/>
    <w:rsid w:val="00AA36D1"/>
    <w:rsid w:val="00AA3DCF"/>
    <w:rsid w:val="00AA4219"/>
    <w:rsid w:val="00AA5754"/>
    <w:rsid w:val="00AA790B"/>
    <w:rsid w:val="00AA7CDE"/>
    <w:rsid w:val="00AB2039"/>
    <w:rsid w:val="00AB250B"/>
    <w:rsid w:val="00AB28ED"/>
    <w:rsid w:val="00AB40D4"/>
    <w:rsid w:val="00AB49DB"/>
    <w:rsid w:val="00AB4C1F"/>
    <w:rsid w:val="00AB554B"/>
    <w:rsid w:val="00AB629C"/>
    <w:rsid w:val="00AC21C4"/>
    <w:rsid w:val="00AC566D"/>
    <w:rsid w:val="00AC69F4"/>
    <w:rsid w:val="00AC72B6"/>
    <w:rsid w:val="00AD1A7C"/>
    <w:rsid w:val="00AD2C0D"/>
    <w:rsid w:val="00AD2D93"/>
    <w:rsid w:val="00AD36F8"/>
    <w:rsid w:val="00AD3724"/>
    <w:rsid w:val="00AD4393"/>
    <w:rsid w:val="00AD4A4D"/>
    <w:rsid w:val="00AD4BD8"/>
    <w:rsid w:val="00AD6F68"/>
    <w:rsid w:val="00AD70FD"/>
    <w:rsid w:val="00AD7460"/>
    <w:rsid w:val="00AD7776"/>
    <w:rsid w:val="00AD7DC3"/>
    <w:rsid w:val="00AE1295"/>
    <w:rsid w:val="00AE13C9"/>
    <w:rsid w:val="00AE14FE"/>
    <w:rsid w:val="00AE43A8"/>
    <w:rsid w:val="00AE56C6"/>
    <w:rsid w:val="00AE779E"/>
    <w:rsid w:val="00AE7CD6"/>
    <w:rsid w:val="00AE7FFC"/>
    <w:rsid w:val="00AF0211"/>
    <w:rsid w:val="00AF0EAC"/>
    <w:rsid w:val="00AF14A0"/>
    <w:rsid w:val="00AF2A86"/>
    <w:rsid w:val="00AF2F09"/>
    <w:rsid w:val="00AF35D0"/>
    <w:rsid w:val="00AF4737"/>
    <w:rsid w:val="00AF5584"/>
    <w:rsid w:val="00AF599B"/>
    <w:rsid w:val="00AF5BFF"/>
    <w:rsid w:val="00AF5D4C"/>
    <w:rsid w:val="00AF710E"/>
    <w:rsid w:val="00B0064D"/>
    <w:rsid w:val="00B01690"/>
    <w:rsid w:val="00B05536"/>
    <w:rsid w:val="00B05A4C"/>
    <w:rsid w:val="00B05A84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C12"/>
    <w:rsid w:val="00B16D64"/>
    <w:rsid w:val="00B17782"/>
    <w:rsid w:val="00B20D85"/>
    <w:rsid w:val="00B22061"/>
    <w:rsid w:val="00B22C5A"/>
    <w:rsid w:val="00B26CEC"/>
    <w:rsid w:val="00B27212"/>
    <w:rsid w:val="00B273C2"/>
    <w:rsid w:val="00B277CD"/>
    <w:rsid w:val="00B307AF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5923"/>
    <w:rsid w:val="00B37503"/>
    <w:rsid w:val="00B37DB5"/>
    <w:rsid w:val="00B37E96"/>
    <w:rsid w:val="00B40C85"/>
    <w:rsid w:val="00B41C5B"/>
    <w:rsid w:val="00B426BD"/>
    <w:rsid w:val="00B42715"/>
    <w:rsid w:val="00B43CD7"/>
    <w:rsid w:val="00B4619B"/>
    <w:rsid w:val="00B465D4"/>
    <w:rsid w:val="00B46623"/>
    <w:rsid w:val="00B4765A"/>
    <w:rsid w:val="00B50013"/>
    <w:rsid w:val="00B53275"/>
    <w:rsid w:val="00B55555"/>
    <w:rsid w:val="00B61F92"/>
    <w:rsid w:val="00B620B9"/>
    <w:rsid w:val="00B62509"/>
    <w:rsid w:val="00B6250F"/>
    <w:rsid w:val="00B62A44"/>
    <w:rsid w:val="00B633A0"/>
    <w:rsid w:val="00B63E2F"/>
    <w:rsid w:val="00B64298"/>
    <w:rsid w:val="00B644B1"/>
    <w:rsid w:val="00B664FF"/>
    <w:rsid w:val="00B66620"/>
    <w:rsid w:val="00B66EB5"/>
    <w:rsid w:val="00B6715F"/>
    <w:rsid w:val="00B70372"/>
    <w:rsid w:val="00B70EEE"/>
    <w:rsid w:val="00B717C7"/>
    <w:rsid w:val="00B7414D"/>
    <w:rsid w:val="00B7450A"/>
    <w:rsid w:val="00B75411"/>
    <w:rsid w:val="00B764C6"/>
    <w:rsid w:val="00B77028"/>
    <w:rsid w:val="00B770AA"/>
    <w:rsid w:val="00B7737C"/>
    <w:rsid w:val="00B7752B"/>
    <w:rsid w:val="00B77781"/>
    <w:rsid w:val="00B77DA5"/>
    <w:rsid w:val="00B77FBB"/>
    <w:rsid w:val="00B814B4"/>
    <w:rsid w:val="00B8163C"/>
    <w:rsid w:val="00B81FD0"/>
    <w:rsid w:val="00B82CCE"/>
    <w:rsid w:val="00B82D07"/>
    <w:rsid w:val="00B838E0"/>
    <w:rsid w:val="00B85144"/>
    <w:rsid w:val="00B859B9"/>
    <w:rsid w:val="00B85CDC"/>
    <w:rsid w:val="00B86207"/>
    <w:rsid w:val="00B86695"/>
    <w:rsid w:val="00B86CDC"/>
    <w:rsid w:val="00B90233"/>
    <w:rsid w:val="00B906EB"/>
    <w:rsid w:val="00B92491"/>
    <w:rsid w:val="00B940AB"/>
    <w:rsid w:val="00B9597C"/>
    <w:rsid w:val="00B95D22"/>
    <w:rsid w:val="00B960C4"/>
    <w:rsid w:val="00B961C9"/>
    <w:rsid w:val="00B961F4"/>
    <w:rsid w:val="00B963F6"/>
    <w:rsid w:val="00B96956"/>
    <w:rsid w:val="00B97103"/>
    <w:rsid w:val="00B97642"/>
    <w:rsid w:val="00B97703"/>
    <w:rsid w:val="00B9781A"/>
    <w:rsid w:val="00BA0B62"/>
    <w:rsid w:val="00BA2299"/>
    <w:rsid w:val="00BA27CE"/>
    <w:rsid w:val="00BA3564"/>
    <w:rsid w:val="00BA6C25"/>
    <w:rsid w:val="00BA6CD9"/>
    <w:rsid w:val="00BA77DB"/>
    <w:rsid w:val="00BB1002"/>
    <w:rsid w:val="00BB14CB"/>
    <w:rsid w:val="00BB2671"/>
    <w:rsid w:val="00BB2E33"/>
    <w:rsid w:val="00BB2EA1"/>
    <w:rsid w:val="00BB3738"/>
    <w:rsid w:val="00BB475B"/>
    <w:rsid w:val="00BB683F"/>
    <w:rsid w:val="00BB6A23"/>
    <w:rsid w:val="00BB6BDE"/>
    <w:rsid w:val="00BB71F5"/>
    <w:rsid w:val="00BB793D"/>
    <w:rsid w:val="00BB797B"/>
    <w:rsid w:val="00BB7986"/>
    <w:rsid w:val="00BC0D48"/>
    <w:rsid w:val="00BC172B"/>
    <w:rsid w:val="00BC2040"/>
    <w:rsid w:val="00BC20F0"/>
    <w:rsid w:val="00BC2392"/>
    <w:rsid w:val="00BC274F"/>
    <w:rsid w:val="00BC3561"/>
    <w:rsid w:val="00BC3984"/>
    <w:rsid w:val="00BC3D0F"/>
    <w:rsid w:val="00BC55D5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DDF"/>
    <w:rsid w:val="00BD4F51"/>
    <w:rsid w:val="00BD5F5C"/>
    <w:rsid w:val="00BD6ED6"/>
    <w:rsid w:val="00BE0C55"/>
    <w:rsid w:val="00BE0F57"/>
    <w:rsid w:val="00BE15F5"/>
    <w:rsid w:val="00BE1B0F"/>
    <w:rsid w:val="00BE205F"/>
    <w:rsid w:val="00BE238B"/>
    <w:rsid w:val="00BE25A6"/>
    <w:rsid w:val="00BE2C99"/>
    <w:rsid w:val="00BE3367"/>
    <w:rsid w:val="00BE3A19"/>
    <w:rsid w:val="00BE3FE2"/>
    <w:rsid w:val="00BE46C4"/>
    <w:rsid w:val="00BE519D"/>
    <w:rsid w:val="00BE7DCC"/>
    <w:rsid w:val="00BF0621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AE4"/>
    <w:rsid w:val="00C03A5E"/>
    <w:rsid w:val="00C03FBA"/>
    <w:rsid w:val="00C0564F"/>
    <w:rsid w:val="00C05D0C"/>
    <w:rsid w:val="00C06B65"/>
    <w:rsid w:val="00C06C33"/>
    <w:rsid w:val="00C077E0"/>
    <w:rsid w:val="00C10E7C"/>
    <w:rsid w:val="00C1130F"/>
    <w:rsid w:val="00C12573"/>
    <w:rsid w:val="00C12772"/>
    <w:rsid w:val="00C13BD1"/>
    <w:rsid w:val="00C177C2"/>
    <w:rsid w:val="00C20CF3"/>
    <w:rsid w:val="00C2240F"/>
    <w:rsid w:val="00C2274D"/>
    <w:rsid w:val="00C227A5"/>
    <w:rsid w:val="00C241C9"/>
    <w:rsid w:val="00C24F3D"/>
    <w:rsid w:val="00C25B52"/>
    <w:rsid w:val="00C2644A"/>
    <w:rsid w:val="00C26DF3"/>
    <w:rsid w:val="00C3415A"/>
    <w:rsid w:val="00C35FC2"/>
    <w:rsid w:val="00C37221"/>
    <w:rsid w:val="00C405B4"/>
    <w:rsid w:val="00C405C9"/>
    <w:rsid w:val="00C4061A"/>
    <w:rsid w:val="00C40A69"/>
    <w:rsid w:val="00C41130"/>
    <w:rsid w:val="00C41A00"/>
    <w:rsid w:val="00C41F0F"/>
    <w:rsid w:val="00C4210B"/>
    <w:rsid w:val="00C42B96"/>
    <w:rsid w:val="00C42FA7"/>
    <w:rsid w:val="00C4396A"/>
    <w:rsid w:val="00C43A33"/>
    <w:rsid w:val="00C44D07"/>
    <w:rsid w:val="00C45FCF"/>
    <w:rsid w:val="00C462C3"/>
    <w:rsid w:val="00C46669"/>
    <w:rsid w:val="00C50AD1"/>
    <w:rsid w:val="00C51E13"/>
    <w:rsid w:val="00C527B0"/>
    <w:rsid w:val="00C52DB7"/>
    <w:rsid w:val="00C531E2"/>
    <w:rsid w:val="00C543FA"/>
    <w:rsid w:val="00C5599A"/>
    <w:rsid w:val="00C561F4"/>
    <w:rsid w:val="00C6044B"/>
    <w:rsid w:val="00C631D9"/>
    <w:rsid w:val="00C64655"/>
    <w:rsid w:val="00C661CA"/>
    <w:rsid w:val="00C66B42"/>
    <w:rsid w:val="00C66FA1"/>
    <w:rsid w:val="00C67BC4"/>
    <w:rsid w:val="00C67DDB"/>
    <w:rsid w:val="00C67EEA"/>
    <w:rsid w:val="00C71004"/>
    <w:rsid w:val="00C7235B"/>
    <w:rsid w:val="00C73671"/>
    <w:rsid w:val="00C74013"/>
    <w:rsid w:val="00C74509"/>
    <w:rsid w:val="00C74AC3"/>
    <w:rsid w:val="00C74B26"/>
    <w:rsid w:val="00C75BEA"/>
    <w:rsid w:val="00C75EDD"/>
    <w:rsid w:val="00C76201"/>
    <w:rsid w:val="00C7678B"/>
    <w:rsid w:val="00C7753A"/>
    <w:rsid w:val="00C77A3A"/>
    <w:rsid w:val="00C81F34"/>
    <w:rsid w:val="00C8209F"/>
    <w:rsid w:val="00C820F7"/>
    <w:rsid w:val="00C8224C"/>
    <w:rsid w:val="00C822C4"/>
    <w:rsid w:val="00C82985"/>
    <w:rsid w:val="00C83169"/>
    <w:rsid w:val="00C847AE"/>
    <w:rsid w:val="00C8482E"/>
    <w:rsid w:val="00C85501"/>
    <w:rsid w:val="00C85794"/>
    <w:rsid w:val="00C86C2E"/>
    <w:rsid w:val="00C9054C"/>
    <w:rsid w:val="00C914A2"/>
    <w:rsid w:val="00C9197D"/>
    <w:rsid w:val="00C92760"/>
    <w:rsid w:val="00C94FA6"/>
    <w:rsid w:val="00C9602E"/>
    <w:rsid w:val="00C96315"/>
    <w:rsid w:val="00C97018"/>
    <w:rsid w:val="00C975F6"/>
    <w:rsid w:val="00C9768F"/>
    <w:rsid w:val="00C976B6"/>
    <w:rsid w:val="00C97B87"/>
    <w:rsid w:val="00CA054F"/>
    <w:rsid w:val="00CA0EF0"/>
    <w:rsid w:val="00CA110D"/>
    <w:rsid w:val="00CA1874"/>
    <w:rsid w:val="00CA23A1"/>
    <w:rsid w:val="00CA2899"/>
    <w:rsid w:val="00CA35EC"/>
    <w:rsid w:val="00CA4313"/>
    <w:rsid w:val="00CA5414"/>
    <w:rsid w:val="00CA79B4"/>
    <w:rsid w:val="00CB078B"/>
    <w:rsid w:val="00CB0848"/>
    <w:rsid w:val="00CB14B5"/>
    <w:rsid w:val="00CB19E1"/>
    <w:rsid w:val="00CB1F7D"/>
    <w:rsid w:val="00CB5230"/>
    <w:rsid w:val="00CB6B87"/>
    <w:rsid w:val="00CB70B3"/>
    <w:rsid w:val="00CB7544"/>
    <w:rsid w:val="00CC144A"/>
    <w:rsid w:val="00CC1484"/>
    <w:rsid w:val="00CC23FD"/>
    <w:rsid w:val="00CC30EC"/>
    <w:rsid w:val="00CC3298"/>
    <w:rsid w:val="00CC4A78"/>
    <w:rsid w:val="00CC6939"/>
    <w:rsid w:val="00CC6B55"/>
    <w:rsid w:val="00CC754B"/>
    <w:rsid w:val="00CC7E2B"/>
    <w:rsid w:val="00CD0260"/>
    <w:rsid w:val="00CD02A9"/>
    <w:rsid w:val="00CD1AD6"/>
    <w:rsid w:val="00CD1F6B"/>
    <w:rsid w:val="00CD2001"/>
    <w:rsid w:val="00CD2144"/>
    <w:rsid w:val="00CD2360"/>
    <w:rsid w:val="00CD2C3A"/>
    <w:rsid w:val="00CD2FBE"/>
    <w:rsid w:val="00CD36BE"/>
    <w:rsid w:val="00CD38F2"/>
    <w:rsid w:val="00CD4059"/>
    <w:rsid w:val="00CD41D4"/>
    <w:rsid w:val="00CD7ECD"/>
    <w:rsid w:val="00CE008C"/>
    <w:rsid w:val="00CE025A"/>
    <w:rsid w:val="00CE03D1"/>
    <w:rsid w:val="00CE1150"/>
    <w:rsid w:val="00CE125D"/>
    <w:rsid w:val="00CE13FB"/>
    <w:rsid w:val="00CE15BF"/>
    <w:rsid w:val="00CE15FB"/>
    <w:rsid w:val="00CE1C05"/>
    <w:rsid w:val="00CE3F6D"/>
    <w:rsid w:val="00CE4A32"/>
    <w:rsid w:val="00CE503E"/>
    <w:rsid w:val="00CE504F"/>
    <w:rsid w:val="00CE6A0F"/>
    <w:rsid w:val="00CE6C1A"/>
    <w:rsid w:val="00CE7F16"/>
    <w:rsid w:val="00CF0823"/>
    <w:rsid w:val="00CF237F"/>
    <w:rsid w:val="00CF24BA"/>
    <w:rsid w:val="00CF2C20"/>
    <w:rsid w:val="00CF36DD"/>
    <w:rsid w:val="00CF3721"/>
    <w:rsid w:val="00CF4127"/>
    <w:rsid w:val="00CF458D"/>
    <w:rsid w:val="00CF4D3E"/>
    <w:rsid w:val="00CF4EC2"/>
    <w:rsid w:val="00CF59A1"/>
    <w:rsid w:val="00CF6091"/>
    <w:rsid w:val="00CF60EF"/>
    <w:rsid w:val="00CF6328"/>
    <w:rsid w:val="00CF7AD2"/>
    <w:rsid w:val="00D02DDA"/>
    <w:rsid w:val="00D03890"/>
    <w:rsid w:val="00D03EF0"/>
    <w:rsid w:val="00D049B1"/>
    <w:rsid w:val="00D04F26"/>
    <w:rsid w:val="00D05388"/>
    <w:rsid w:val="00D05FD6"/>
    <w:rsid w:val="00D078BA"/>
    <w:rsid w:val="00D078CA"/>
    <w:rsid w:val="00D07A67"/>
    <w:rsid w:val="00D10C04"/>
    <w:rsid w:val="00D10E0A"/>
    <w:rsid w:val="00D12767"/>
    <w:rsid w:val="00D13255"/>
    <w:rsid w:val="00D13682"/>
    <w:rsid w:val="00D1374A"/>
    <w:rsid w:val="00D1443F"/>
    <w:rsid w:val="00D14AB9"/>
    <w:rsid w:val="00D15DA1"/>
    <w:rsid w:val="00D161E9"/>
    <w:rsid w:val="00D162AF"/>
    <w:rsid w:val="00D17C31"/>
    <w:rsid w:val="00D206BD"/>
    <w:rsid w:val="00D208C8"/>
    <w:rsid w:val="00D20F39"/>
    <w:rsid w:val="00D21035"/>
    <w:rsid w:val="00D24E69"/>
    <w:rsid w:val="00D2589B"/>
    <w:rsid w:val="00D25A76"/>
    <w:rsid w:val="00D2697D"/>
    <w:rsid w:val="00D26E10"/>
    <w:rsid w:val="00D27D89"/>
    <w:rsid w:val="00D313F6"/>
    <w:rsid w:val="00D32D20"/>
    <w:rsid w:val="00D335DB"/>
    <w:rsid w:val="00D336DD"/>
    <w:rsid w:val="00D33CE7"/>
    <w:rsid w:val="00D34760"/>
    <w:rsid w:val="00D34FBB"/>
    <w:rsid w:val="00D35847"/>
    <w:rsid w:val="00D358CA"/>
    <w:rsid w:val="00D363F0"/>
    <w:rsid w:val="00D36688"/>
    <w:rsid w:val="00D40339"/>
    <w:rsid w:val="00D40C24"/>
    <w:rsid w:val="00D411D9"/>
    <w:rsid w:val="00D41708"/>
    <w:rsid w:val="00D41845"/>
    <w:rsid w:val="00D457D5"/>
    <w:rsid w:val="00D50776"/>
    <w:rsid w:val="00D53705"/>
    <w:rsid w:val="00D555CF"/>
    <w:rsid w:val="00D56A8D"/>
    <w:rsid w:val="00D56CD0"/>
    <w:rsid w:val="00D57446"/>
    <w:rsid w:val="00D62BE4"/>
    <w:rsid w:val="00D62CDA"/>
    <w:rsid w:val="00D63E18"/>
    <w:rsid w:val="00D66B68"/>
    <w:rsid w:val="00D66EDB"/>
    <w:rsid w:val="00D718EB"/>
    <w:rsid w:val="00D7261D"/>
    <w:rsid w:val="00D72F2B"/>
    <w:rsid w:val="00D74E37"/>
    <w:rsid w:val="00D75130"/>
    <w:rsid w:val="00D758D7"/>
    <w:rsid w:val="00D76141"/>
    <w:rsid w:val="00D802B9"/>
    <w:rsid w:val="00D80CE1"/>
    <w:rsid w:val="00D83F77"/>
    <w:rsid w:val="00D8466F"/>
    <w:rsid w:val="00D85CEF"/>
    <w:rsid w:val="00D8643E"/>
    <w:rsid w:val="00D8711F"/>
    <w:rsid w:val="00D9096F"/>
    <w:rsid w:val="00D91805"/>
    <w:rsid w:val="00D920C6"/>
    <w:rsid w:val="00D92A4E"/>
    <w:rsid w:val="00D936B4"/>
    <w:rsid w:val="00D95804"/>
    <w:rsid w:val="00D9631B"/>
    <w:rsid w:val="00D96F68"/>
    <w:rsid w:val="00D97B58"/>
    <w:rsid w:val="00D97E23"/>
    <w:rsid w:val="00DA0E89"/>
    <w:rsid w:val="00DA118C"/>
    <w:rsid w:val="00DA2744"/>
    <w:rsid w:val="00DA2AF7"/>
    <w:rsid w:val="00DA48A9"/>
    <w:rsid w:val="00DA6974"/>
    <w:rsid w:val="00DA6A0B"/>
    <w:rsid w:val="00DA75EA"/>
    <w:rsid w:val="00DB02E1"/>
    <w:rsid w:val="00DB0815"/>
    <w:rsid w:val="00DB0873"/>
    <w:rsid w:val="00DB3025"/>
    <w:rsid w:val="00DB34D5"/>
    <w:rsid w:val="00DB46A0"/>
    <w:rsid w:val="00DB4DE5"/>
    <w:rsid w:val="00DB6311"/>
    <w:rsid w:val="00DB75FA"/>
    <w:rsid w:val="00DB793D"/>
    <w:rsid w:val="00DC0105"/>
    <w:rsid w:val="00DC048C"/>
    <w:rsid w:val="00DC0814"/>
    <w:rsid w:val="00DC1283"/>
    <w:rsid w:val="00DC21CC"/>
    <w:rsid w:val="00DC2B06"/>
    <w:rsid w:val="00DC3B82"/>
    <w:rsid w:val="00DC3BC3"/>
    <w:rsid w:val="00DC4F55"/>
    <w:rsid w:val="00DC5999"/>
    <w:rsid w:val="00DC6873"/>
    <w:rsid w:val="00DC754A"/>
    <w:rsid w:val="00DD0EBB"/>
    <w:rsid w:val="00DD1B2E"/>
    <w:rsid w:val="00DD2380"/>
    <w:rsid w:val="00DD48EA"/>
    <w:rsid w:val="00DD6516"/>
    <w:rsid w:val="00DD664A"/>
    <w:rsid w:val="00DD6706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E00B24"/>
    <w:rsid w:val="00E018A3"/>
    <w:rsid w:val="00E02B88"/>
    <w:rsid w:val="00E03233"/>
    <w:rsid w:val="00E033BD"/>
    <w:rsid w:val="00E03A18"/>
    <w:rsid w:val="00E044AB"/>
    <w:rsid w:val="00E06327"/>
    <w:rsid w:val="00E06935"/>
    <w:rsid w:val="00E06E2E"/>
    <w:rsid w:val="00E074E7"/>
    <w:rsid w:val="00E07A17"/>
    <w:rsid w:val="00E10DDA"/>
    <w:rsid w:val="00E14BA2"/>
    <w:rsid w:val="00E14EBC"/>
    <w:rsid w:val="00E15741"/>
    <w:rsid w:val="00E15BEB"/>
    <w:rsid w:val="00E1681C"/>
    <w:rsid w:val="00E176A8"/>
    <w:rsid w:val="00E17D55"/>
    <w:rsid w:val="00E21396"/>
    <w:rsid w:val="00E2171B"/>
    <w:rsid w:val="00E2249A"/>
    <w:rsid w:val="00E23240"/>
    <w:rsid w:val="00E236F5"/>
    <w:rsid w:val="00E25112"/>
    <w:rsid w:val="00E26809"/>
    <w:rsid w:val="00E26CDB"/>
    <w:rsid w:val="00E279FD"/>
    <w:rsid w:val="00E27B72"/>
    <w:rsid w:val="00E3153F"/>
    <w:rsid w:val="00E31D2A"/>
    <w:rsid w:val="00E31D6F"/>
    <w:rsid w:val="00E32D5B"/>
    <w:rsid w:val="00E34255"/>
    <w:rsid w:val="00E342EC"/>
    <w:rsid w:val="00E36B57"/>
    <w:rsid w:val="00E36FB6"/>
    <w:rsid w:val="00E37F64"/>
    <w:rsid w:val="00E40B1C"/>
    <w:rsid w:val="00E40C95"/>
    <w:rsid w:val="00E40F58"/>
    <w:rsid w:val="00E41A0E"/>
    <w:rsid w:val="00E42B81"/>
    <w:rsid w:val="00E42C63"/>
    <w:rsid w:val="00E43AD9"/>
    <w:rsid w:val="00E43E38"/>
    <w:rsid w:val="00E442DD"/>
    <w:rsid w:val="00E4448F"/>
    <w:rsid w:val="00E4506A"/>
    <w:rsid w:val="00E45549"/>
    <w:rsid w:val="00E45C35"/>
    <w:rsid w:val="00E45FCB"/>
    <w:rsid w:val="00E46546"/>
    <w:rsid w:val="00E46915"/>
    <w:rsid w:val="00E46C03"/>
    <w:rsid w:val="00E47425"/>
    <w:rsid w:val="00E477FF"/>
    <w:rsid w:val="00E507BD"/>
    <w:rsid w:val="00E50D4D"/>
    <w:rsid w:val="00E52A58"/>
    <w:rsid w:val="00E5317A"/>
    <w:rsid w:val="00E54242"/>
    <w:rsid w:val="00E54530"/>
    <w:rsid w:val="00E545F5"/>
    <w:rsid w:val="00E56678"/>
    <w:rsid w:val="00E569DA"/>
    <w:rsid w:val="00E57523"/>
    <w:rsid w:val="00E60A6B"/>
    <w:rsid w:val="00E61064"/>
    <w:rsid w:val="00E61347"/>
    <w:rsid w:val="00E616B3"/>
    <w:rsid w:val="00E61A5E"/>
    <w:rsid w:val="00E6360E"/>
    <w:rsid w:val="00E63FCC"/>
    <w:rsid w:val="00E65FF0"/>
    <w:rsid w:val="00E6606C"/>
    <w:rsid w:val="00E705EF"/>
    <w:rsid w:val="00E70607"/>
    <w:rsid w:val="00E70734"/>
    <w:rsid w:val="00E726B0"/>
    <w:rsid w:val="00E73D1C"/>
    <w:rsid w:val="00E74CA6"/>
    <w:rsid w:val="00E75F13"/>
    <w:rsid w:val="00E75F5E"/>
    <w:rsid w:val="00E80D4B"/>
    <w:rsid w:val="00E81E0D"/>
    <w:rsid w:val="00E835C7"/>
    <w:rsid w:val="00E858AC"/>
    <w:rsid w:val="00E858C5"/>
    <w:rsid w:val="00E8670A"/>
    <w:rsid w:val="00E87285"/>
    <w:rsid w:val="00E87F61"/>
    <w:rsid w:val="00E9097A"/>
    <w:rsid w:val="00E90C26"/>
    <w:rsid w:val="00E92576"/>
    <w:rsid w:val="00E93B04"/>
    <w:rsid w:val="00E94472"/>
    <w:rsid w:val="00E95B44"/>
    <w:rsid w:val="00E96316"/>
    <w:rsid w:val="00E9660E"/>
    <w:rsid w:val="00E972F8"/>
    <w:rsid w:val="00E978EB"/>
    <w:rsid w:val="00EA080A"/>
    <w:rsid w:val="00EA100B"/>
    <w:rsid w:val="00EA35C9"/>
    <w:rsid w:val="00EA3F0F"/>
    <w:rsid w:val="00EA3FE6"/>
    <w:rsid w:val="00EA4FC0"/>
    <w:rsid w:val="00EA50D7"/>
    <w:rsid w:val="00EA546E"/>
    <w:rsid w:val="00EA69FC"/>
    <w:rsid w:val="00EA6AF7"/>
    <w:rsid w:val="00EA6D4B"/>
    <w:rsid w:val="00EA74DD"/>
    <w:rsid w:val="00EB0050"/>
    <w:rsid w:val="00EB12B5"/>
    <w:rsid w:val="00EB2CC9"/>
    <w:rsid w:val="00EB368D"/>
    <w:rsid w:val="00EB4ABF"/>
    <w:rsid w:val="00EB560F"/>
    <w:rsid w:val="00EB5AE5"/>
    <w:rsid w:val="00EB6108"/>
    <w:rsid w:val="00EB65E5"/>
    <w:rsid w:val="00EB78F3"/>
    <w:rsid w:val="00EC04CE"/>
    <w:rsid w:val="00EC0FEA"/>
    <w:rsid w:val="00EC35A5"/>
    <w:rsid w:val="00EC4602"/>
    <w:rsid w:val="00EC68F7"/>
    <w:rsid w:val="00EC7DCB"/>
    <w:rsid w:val="00EC7F43"/>
    <w:rsid w:val="00ED07AC"/>
    <w:rsid w:val="00ED1E49"/>
    <w:rsid w:val="00ED2DE4"/>
    <w:rsid w:val="00ED3993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3DE5"/>
    <w:rsid w:val="00EE4246"/>
    <w:rsid w:val="00EE5AB4"/>
    <w:rsid w:val="00EF0E3B"/>
    <w:rsid w:val="00EF1F06"/>
    <w:rsid w:val="00EF20E6"/>
    <w:rsid w:val="00EF24CD"/>
    <w:rsid w:val="00EF2EF0"/>
    <w:rsid w:val="00EF3A53"/>
    <w:rsid w:val="00EF3C80"/>
    <w:rsid w:val="00EF44B2"/>
    <w:rsid w:val="00EF4831"/>
    <w:rsid w:val="00EF51F1"/>
    <w:rsid w:val="00EF646E"/>
    <w:rsid w:val="00EF7FA0"/>
    <w:rsid w:val="00F01D9E"/>
    <w:rsid w:val="00F024D1"/>
    <w:rsid w:val="00F02B52"/>
    <w:rsid w:val="00F05830"/>
    <w:rsid w:val="00F058DF"/>
    <w:rsid w:val="00F05C1D"/>
    <w:rsid w:val="00F0724C"/>
    <w:rsid w:val="00F07560"/>
    <w:rsid w:val="00F07DA9"/>
    <w:rsid w:val="00F114EB"/>
    <w:rsid w:val="00F11E3D"/>
    <w:rsid w:val="00F132CE"/>
    <w:rsid w:val="00F13619"/>
    <w:rsid w:val="00F13E2A"/>
    <w:rsid w:val="00F14BC7"/>
    <w:rsid w:val="00F15078"/>
    <w:rsid w:val="00F16B65"/>
    <w:rsid w:val="00F17A10"/>
    <w:rsid w:val="00F20B78"/>
    <w:rsid w:val="00F20E2F"/>
    <w:rsid w:val="00F20E7F"/>
    <w:rsid w:val="00F216A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B12"/>
    <w:rsid w:val="00F31B26"/>
    <w:rsid w:val="00F34152"/>
    <w:rsid w:val="00F342C2"/>
    <w:rsid w:val="00F35434"/>
    <w:rsid w:val="00F377F2"/>
    <w:rsid w:val="00F37A6A"/>
    <w:rsid w:val="00F37CDC"/>
    <w:rsid w:val="00F40B8A"/>
    <w:rsid w:val="00F40ED2"/>
    <w:rsid w:val="00F41367"/>
    <w:rsid w:val="00F41D10"/>
    <w:rsid w:val="00F41FA2"/>
    <w:rsid w:val="00F42DBE"/>
    <w:rsid w:val="00F44815"/>
    <w:rsid w:val="00F451FA"/>
    <w:rsid w:val="00F46170"/>
    <w:rsid w:val="00F46671"/>
    <w:rsid w:val="00F4696A"/>
    <w:rsid w:val="00F47066"/>
    <w:rsid w:val="00F47D6D"/>
    <w:rsid w:val="00F504C4"/>
    <w:rsid w:val="00F51232"/>
    <w:rsid w:val="00F5295D"/>
    <w:rsid w:val="00F52A1A"/>
    <w:rsid w:val="00F551C0"/>
    <w:rsid w:val="00F55AB8"/>
    <w:rsid w:val="00F55B65"/>
    <w:rsid w:val="00F56DD2"/>
    <w:rsid w:val="00F57E60"/>
    <w:rsid w:val="00F60F77"/>
    <w:rsid w:val="00F6119F"/>
    <w:rsid w:val="00F613A2"/>
    <w:rsid w:val="00F6206C"/>
    <w:rsid w:val="00F62128"/>
    <w:rsid w:val="00F62D83"/>
    <w:rsid w:val="00F63684"/>
    <w:rsid w:val="00F64235"/>
    <w:rsid w:val="00F6566E"/>
    <w:rsid w:val="00F71322"/>
    <w:rsid w:val="00F71984"/>
    <w:rsid w:val="00F72033"/>
    <w:rsid w:val="00F72A6B"/>
    <w:rsid w:val="00F74B0A"/>
    <w:rsid w:val="00F75A45"/>
    <w:rsid w:val="00F778B0"/>
    <w:rsid w:val="00F80648"/>
    <w:rsid w:val="00F806F2"/>
    <w:rsid w:val="00F80802"/>
    <w:rsid w:val="00F813FD"/>
    <w:rsid w:val="00F81AA6"/>
    <w:rsid w:val="00F82EBA"/>
    <w:rsid w:val="00F8438B"/>
    <w:rsid w:val="00F848CE"/>
    <w:rsid w:val="00F84EAF"/>
    <w:rsid w:val="00F85D9C"/>
    <w:rsid w:val="00F86A12"/>
    <w:rsid w:val="00F90763"/>
    <w:rsid w:val="00F91642"/>
    <w:rsid w:val="00F91828"/>
    <w:rsid w:val="00F91946"/>
    <w:rsid w:val="00F9209F"/>
    <w:rsid w:val="00F92181"/>
    <w:rsid w:val="00F92C8D"/>
    <w:rsid w:val="00F95A4A"/>
    <w:rsid w:val="00F95AF4"/>
    <w:rsid w:val="00F95BEC"/>
    <w:rsid w:val="00F96E4C"/>
    <w:rsid w:val="00F96F4E"/>
    <w:rsid w:val="00F97B77"/>
    <w:rsid w:val="00FA111F"/>
    <w:rsid w:val="00FA11AD"/>
    <w:rsid w:val="00FA1B86"/>
    <w:rsid w:val="00FA47E0"/>
    <w:rsid w:val="00FA5CC4"/>
    <w:rsid w:val="00FA65C8"/>
    <w:rsid w:val="00FB0BEF"/>
    <w:rsid w:val="00FB28F2"/>
    <w:rsid w:val="00FB495C"/>
    <w:rsid w:val="00FB5154"/>
    <w:rsid w:val="00FB5B74"/>
    <w:rsid w:val="00FB7490"/>
    <w:rsid w:val="00FC221C"/>
    <w:rsid w:val="00FC292D"/>
    <w:rsid w:val="00FC3222"/>
    <w:rsid w:val="00FC453C"/>
    <w:rsid w:val="00FC643E"/>
    <w:rsid w:val="00FD0DFA"/>
    <w:rsid w:val="00FD1C3A"/>
    <w:rsid w:val="00FD20F6"/>
    <w:rsid w:val="00FD31E8"/>
    <w:rsid w:val="00FD6173"/>
    <w:rsid w:val="00FD73AF"/>
    <w:rsid w:val="00FD73DF"/>
    <w:rsid w:val="00FD7ED0"/>
    <w:rsid w:val="00FD7FF4"/>
    <w:rsid w:val="00FE2373"/>
    <w:rsid w:val="00FE3AB2"/>
    <w:rsid w:val="00FE4E00"/>
    <w:rsid w:val="00FE61DB"/>
    <w:rsid w:val="00FE72DF"/>
    <w:rsid w:val="00FE77E5"/>
    <w:rsid w:val="00FE7B93"/>
    <w:rsid w:val="00FF0218"/>
    <w:rsid w:val="00FF1DEF"/>
    <w:rsid w:val="00FF271E"/>
    <w:rsid w:val="00FF2962"/>
    <w:rsid w:val="00FF3152"/>
    <w:rsid w:val="00FF4A88"/>
    <w:rsid w:val="00FF6A4C"/>
    <w:rsid w:val="09021B8F"/>
    <w:rsid w:val="130E05D3"/>
    <w:rsid w:val="14EA1B92"/>
    <w:rsid w:val="2E0E246D"/>
    <w:rsid w:val="30577A34"/>
    <w:rsid w:val="4D4E431C"/>
    <w:rsid w:val="50150091"/>
    <w:rsid w:val="53BB7296"/>
    <w:rsid w:val="6BFA5B85"/>
    <w:rsid w:val="6DE77842"/>
    <w:rsid w:val="736F19E6"/>
    <w:rsid w:val="7B421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05F406C-CCBA-490B-A7C8-E407DD24E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qFormat/>
    <w:rPr>
      <w:rFonts w:ascii="Tahoma" w:eastAsia="宋体" w:hAnsi="Tahoma"/>
      <w:sz w:val="16"/>
      <w:szCs w:val="16"/>
      <w:lang w:eastAsia="en-GB"/>
    </w:rPr>
  </w:style>
  <w:style w:type="paragraph" w:styleId="a8">
    <w:name w:val="annotation text"/>
    <w:basedOn w:val="a"/>
    <w:link w:val="Char0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link w:val="Char1"/>
    <w:qFormat/>
    <w:rPr>
      <w:rFonts w:ascii="Arial" w:hAnsi="Arial" w:cs="Arial"/>
      <w:color w:val="FF0000"/>
    </w:rPr>
  </w:style>
  <w:style w:type="paragraph" w:styleId="aa">
    <w:name w:val="Body Text Indent"/>
    <w:basedOn w:val="a"/>
    <w:link w:val="Char2"/>
    <w:qFormat/>
    <w:pPr>
      <w:spacing w:after="120"/>
      <w:ind w:left="283"/>
    </w:pPr>
    <w:rPr>
      <w:rFonts w:ascii="Arial" w:eastAsia="Geneva" w:hAnsi="Arial"/>
      <w:lang w:eastAsia="zh-CN"/>
    </w:rPr>
  </w:style>
  <w:style w:type="paragraph" w:styleId="ab">
    <w:name w:val="Plain Text"/>
    <w:basedOn w:val="a"/>
    <w:link w:val="Char3"/>
    <w:uiPriority w:val="99"/>
    <w:qFormat/>
    <w:rPr>
      <w:rFonts w:ascii="Geneva" w:eastAsia="Geneva" w:hAnsi="Geneva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unhideWhenUsed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ascii="Arial" w:eastAsia="Geneva" w:hAnsi="Arial" w:cs="Arial"/>
      <w:b/>
      <w:i/>
      <w:sz w:val="26"/>
      <w:lang w:eastAsia="en-GB"/>
    </w:rPr>
  </w:style>
  <w:style w:type="paragraph" w:styleId="af0">
    <w:name w:val="footnote text"/>
    <w:basedOn w:val="a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1">
    <w:name w:val="annotation subject"/>
    <w:basedOn w:val="a8"/>
    <w:next w:val="a8"/>
    <w:link w:val="Char8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f2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qFormat/>
    <w:rPr>
      <w:b/>
      <w:bCs/>
    </w:rPr>
  </w:style>
  <w:style w:type="character" w:styleId="af4">
    <w:name w:val="page number"/>
    <w:basedOn w:val="a0"/>
    <w:semiHidden/>
    <w:qFormat/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basedOn w:val="a0"/>
    <w:unhideWhenUsed/>
    <w:qFormat/>
    <w:rPr>
      <w:color w:val="0000FF"/>
      <w:u w:val="single"/>
    </w:rPr>
  </w:style>
  <w:style w:type="character" w:styleId="af8">
    <w:name w:val="annotation reference"/>
    <w:basedOn w:val="a0"/>
    <w:qFormat/>
    <w:rPr>
      <w:sz w:val="16"/>
    </w:rPr>
  </w:style>
  <w:style w:type="character" w:styleId="af9">
    <w:name w:val="footnote reference"/>
    <w:basedOn w:val="a0"/>
    <w:qFormat/>
    <w:rPr>
      <w:b/>
      <w:position w:val="6"/>
      <w:sz w:val="16"/>
    </w:rPr>
  </w:style>
  <w:style w:type="paragraph" w:customStyle="1" w:styleId="B10">
    <w:name w:val="B1"/>
    <w:basedOn w:val="a3"/>
    <w:link w:val="B1Char1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a">
    <w:name w:val="??"/>
    <w:qFormat/>
    <w:pPr>
      <w:widowControl w:val="0"/>
    </w:pPr>
    <w:rPr>
      <w:lang w:eastAsia="en-US"/>
    </w:rPr>
  </w:style>
  <w:style w:type="paragraph" w:customStyle="1" w:styleId="26">
    <w:name w:val="??? 2"/>
    <w:basedOn w:val="afa"/>
    <w:next w:val="af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Char4">
    <w:name w:val="批注框文本 Char"/>
    <w:basedOn w:val="a0"/>
    <w:link w:val="ac"/>
    <w:qFormat/>
    <w:rPr>
      <w:rFonts w:ascii="Tahoma" w:hAnsi="Tahoma" w:cs="Tahoma"/>
      <w:sz w:val="16"/>
      <w:szCs w:val="16"/>
      <w:lang w:val="en-GB"/>
    </w:rPr>
  </w:style>
  <w:style w:type="character" w:customStyle="1" w:styleId="Char6">
    <w:name w:val="页眉 Char"/>
    <w:basedOn w:val="a0"/>
    <w:link w:val="ae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7">
    <w:name w:val="脚注文本 Char"/>
    <w:basedOn w:val="a0"/>
    <w:link w:val="af0"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link w:val="B2Car"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paragraph" w:styleId="afb">
    <w:name w:val="List Paragraph"/>
    <w:basedOn w:val="a"/>
    <w:link w:val="Char9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zh-CN"/>
    </w:rPr>
  </w:style>
  <w:style w:type="character" w:customStyle="1" w:styleId="B1Char1">
    <w:name w:val="B1 Char1"/>
    <w:link w:val="B10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Char0">
    <w:name w:val="批注文字 Char"/>
    <w:basedOn w:val="a0"/>
    <w:link w:val="a8"/>
    <w:qFormat/>
    <w:rPr>
      <w:rFonts w:ascii="Arial" w:hAnsi="Arial"/>
      <w:lang w:val="en-GB"/>
    </w:rPr>
  </w:style>
  <w:style w:type="character" w:customStyle="1" w:styleId="Char8">
    <w:name w:val="批注主题 Char"/>
    <w:basedOn w:val="Char0"/>
    <w:link w:val="af1"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c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b1">
    <w:name w:val="b1"/>
    <w:basedOn w:val="a"/>
    <w:uiPriority w:val="99"/>
    <w:qFormat/>
    <w:pPr>
      <w:numPr>
        <w:numId w:val="8"/>
      </w:numPr>
      <w:tabs>
        <w:tab w:val="clear" w:pos="1843"/>
      </w:tabs>
      <w:spacing w:before="100" w:beforeAutospacing="1" w:after="100" w:afterAutospacing="1"/>
      <w:ind w:left="0" w:firstLine="0"/>
      <w:textAlignment w:val="auto"/>
    </w:pPr>
    <w:rPr>
      <w:sz w:val="24"/>
      <w:szCs w:val="24"/>
      <w:lang w:val="en-US" w:eastAsia="ja-JP"/>
    </w:rPr>
  </w:style>
  <w:style w:type="paragraph" w:customStyle="1" w:styleId="tdoc-header">
    <w:name w:val="tdoc-header"/>
    <w:qFormat/>
    <w:rPr>
      <w:rFonts w:ascii="Arial" w:eastAsia="宋体" w:hAnsi="Arial"/>
      <w:sz w:val="24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spacing w:after="120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qFormat/>
    <w:rPr>
      <w:rFonts w:eastAsia="宋体"/>
      <w:szCs w:val="22"/>
      <w:lang w:val="en-GB" w:eastAsia="en-GB"/>
    </w:rPr>
  </w:style>
  <w:style w:type="paragraph" w:customStyle="1" w:styleId="pl0">
    <w:name w:val="pl"/>
    <w:basedOn w:val="a"/>
    <w:qFormat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character" w:customStyle="1" w:styleId="msoins0">
    <w:name w:val="msoins"/>
    <w:basedOn w:val="a0"/>
    <w:qFormat/>
  </w:style>
  <w:style w:type="paragraph" w:customStyle="1" w:styleId="SpecText">
    <w:name w:val="SpecText"/>
    <w:basedOn w:val="a"/>
    <w:qFormat/>
    <w:rPr>
      <w:rFonts w:eastAsia="Batang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eastAsia="宋体" w:hAnsi="Times"/>
      <w:sz w:val="24"/>
      <w:lang w:val="en-US"/>
    </w:rPr>
  </w:style>
  <w:style w:type="character" w:customStyle="1" w:styleId="msoins1">
    <w:name w:val="msoins1"/>
    <w:basedOn w:val="a0"/>
    <w:qFormat/>
  </w:style>
  <w:style w:type="paragraph" w:customStyle="1" w:styleId="StyleTALLeft075cm">
    <w:name w:val="Style TAL + Left:  075 cm"/>
    <w:basedOn w:val="TAL"/>
    <w:qFormat/>
    <w:pPr>
      <w:ind w:left="425"/>
    </w:pPr>
    <w:rPr>
      <w:rFonts w:eastAsia="宋体"/>
      <w:szCs w:val="18"/>
      <w:lang w:eastAsia="zh-CN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rFonts w:eastAsia="宋体"/>
      <w:szCs w:val="18"/>
      <w:lang w:eastAsia="zh-CN"/>
    </w:rPr>
  </w:style>
  <w:style w:type="character" w:customStyle="1" w:styleId="Char1">
    <w:name w:val="正文文本 Char"/>
    <w:link w:val="a9"/>
    <w:qFormat/>
    <w:rPr>
      <w:rFonts w:ascii="Arial" w:hAnsi="Arial" w:cs="Arial"/>
      <w:color w:val="FF0000"/>
      <w:lang w:val="en-GB"/>
    </w:rPr>
  </w:style>
  <w:style w:type="character" w:customStyle="1" w:styleId="TALLeft100cmCharChar">
    <w:name w:val="TAL + Left:  1.00 cm Char Char"/>
    <w:basedOn w:val="TALChar"/>
    <w:link w:val="TALLeft1"/>
    <w:qFormat/>
    <w:rPr>
      <w:rFonts w:ascii="Arial" w:eastAsia="宋体" w:hAnsi="Arial"/>
      <w:sz w:val="18"/>
      <w:szCs w:val="18"/>
      <w:lang w:val="en-GB" w:eastAsia="zh-CN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B1Zchn">
    <w:name w:val="B1 Zchn"/>
    <w:qFormat/>
    <w:locked/>
    <w:rPr>
      <w:lang w:val="en-GB" w:eastAsia="en-US" w:bidi="ar-SA"/>
    </w:rPr>
  </w:style>
  <w:style w:type="character" w:customStyle="1" w:styleId="Char">
    <w:name w:val="文档结构图 Char"/>
    <w:basedOn w:val="a0"/>
    <w:link w:val="a7"/>
    <w:qFormat/>
    <w:rPr>
      <w:rFonts w:ascii="Tahoma" w:eastAsia="宋体" w:hAnsi="Tahoma"/>
      <w:sz w:val="16"/>
      <w:szCs w:val="16"/>
      <w:lang w:val="en-GB" w:eastAsia="en-GB"/>
    </w:rPr>
  </w:style>
  <w:style w:type="character" w:customStyle="1" w:styleId="Char5">
    <w:name w:val="页脚 Char"/>
    <w:link w:val="ad"/>
    <w:qFormat/>
    <w:rPr>
      <w:rFonts w:ascii="Arial" w:hAnsi="Arial"/>
      <w:b/>
      <w:i/>
      <w:sz w:val="18"/>
    </w:rPr>
  </w:style>
  <w:style w:type="character" w:customStyle="1" w:styleId="H6Char">
    <w:name w:val="H6 Char"/>
    <w:link w:val="H6"/>
    <w:qFormat/>
    <w:rPr>
      <w:rFonts w:ascii="Arial" w:hAnsi="Arial"/>
      <w:lang w:val="en-GB" w:eastAsia="zh-CN"/>
    </w:rPr>
  </w:style>
  <w:style w:type="paragraph" w:customStyle="1" w:styleId="TAJ">
    <w:name w:val="TAJ"/>
    <w:basedOn w:val="TH"/>
    <w:qFormat/>
    <w:rPr>
      <w:rFonts w:eastAsia="Times New Roman"/>
      <w:lang w:eastAsia="en-GB"/>
    </w:rPr>
  </w:style>
  <w:style w:type="paragraph" w:customStyle="1" w:styleId="HE">
    <w:name w:val="HE"/>
    <w:basedOn w:val="a"/>
    <w:qFormat/>
    <w:pPr>
      <w:spacing w:before="240" w:after="0"/>
      <w:jc w:val="both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a"/>
    <w:qFormat/>
    <w:pPr>
      <w:spacing w:before="240" w:after="0"/>
      <w:jc w:val="right"/>
    </w:pPr>
    <w:rPr>
      <w:rFonts w:eastAsia="Times New Roman"/>
      <w:b/>
      <w:sz w:val="22"/>
      <w:lang w:val="en-US" w:eastAsia="en-GB"/>
    </w:rPr>
  </w:style>
  <w:style w:type="character" w:customStyle="1" w:styleId="EditorsNoteCharChar">
    <w:name w:val="Editor's Note Char Char"/>
    <w:qFormat/>
    <w:rPr>
      <w:rFonts w:ascii="Arial" w:hAnsi="Arial"/>
      <w:color w:val="FF0000"/>
      <w:lang w:val="en-GB" w:eastAsia="en-US"/>
    </w:rPr>
  </w:style>
  <w:style w:type="paragraph" w:customStyle="1" w:styleId="afd">
    <w:name w:val="插图题注"/>
    <w:basedOn w:val="a"/>
    <w:qFormat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afe">
    <w:name w:val="表格题注"/>
    <w:basedOn w:val="a"/>
    <w:qFormat/>
    <w:pPr>
      <w:overflowPunct/>
      <w:autoSpaceDE/>
      <w:autoSpaceDN/>
      <w:adjustRightInd/>
      <w:textAlignment w:val="auto"/>
    </w:pPr>
    <w:rPr>
      <w:rFonts w:eastAsia="宋体"/>
    </w:rPr>
  </w:style>
  <w:style w:type="character" w:customStyle="1" w:styleId="Char9">
    <w:name w:val="列出段落 Char"/>
    <w:link w:val="afb"/>
    <w:uiPriority w:val="34"/>
    <w:qFormat/>
    <w:locked/>
    <w:rPr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character" w:customStyle="1" w:styleId="B2Car">
    <w:name w:val="B2 Car"/>
    <w:link w:val="B2"/>
    <w:qFormat/>
    <w:rPr>
      <w:lang w:val="en-GB"/>
    </w:rPr>
  </w:style>
  <w:style w:type="paragraph" w:customStyle="1" w:styleId="TALLeft1cm">
    <w:name w:val="TAL + Left:  1 cm"/>
    <w:basedOn w:val="TAL"/>
    <w:qFormat/>
    <w:pPr>
      <w:ind w:left="567"/>
    </w:pPr>
    <w:rPr>
      <w:rFonts w:eastAsia="MS Mincho"/>
      <w:lang w:val="zh-CN" w:eastAsia="en-GB"/>
    </w:rPr>
  </w:style>
  <w:style w:type="paragraph" w:customStyle="1" w:styleId="TALLeft0">
    <w:name w:val="TAL + Left:  0"/>
    <w:basedOn w:val="TAL"/>
    <w:qFormat/>
    <w:pPr>
      <w:spacing w:line="0" w:lineRule="atLeast"/>
      <w:ind w:left="142"/>
    </w:pPr>
    <w:rPr>
      <w:rFonts w:eastAsia="MS Mincho"/>
      <w:lang w:val="zh-CN" w:eastAsia="en-GB"/>
    </w:rPr>
  </w:style>
  <w:style w:type="character" w:customStyle="1" w:styleId="aff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qFormat/>
    <w:rPr>
      <w:rFonts w:eastAsia="Arial Unicode MS" w:hAnsi="Arial Unicode MS" w:cs="Arial Unicode MS"/>
      <w:color w:val="000000"/>
      <w:sz w:val="24"/>
      <w:szCs w:val="24"/>
      <w:u w:color="000000"/>
      <w:lang w:eastAsia="en-US"/>
    </w:rPr>
  </w:style>
  <w:style w:type="character" w:customStyle="1" w:styleId="EXChar">
    <w:name w:val="EX Char"/>
    <w:link w:val="EX"/>
    <w:qFormat/>
    <w:locked/>
    <w:rPr>
      <w:lang w:val="en-GB"/>
    </w:rPr>
  </w:style>
  <w:style w:type="character" w:customStyle="1" w:styleId="B2Char">
    <w:name w:val="B2 Char"/>
    <w:qFormat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INDENT1">
    <w:name w:val="INDENT1"/>
    <w:basedOn w:val="a"/>
    <w:qFormat/>
    <w:pPr>
      <w:ind w:left="851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qFormat/>
    <w:pPr>
      <w:keepNext/>
      <w:keepLines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Geneva" w:eastAsia="Geneva" w:hAnsi="Geneva" w:cs="Arial"/>
      <w:b/>
      <w:sz w:val="36"/>
      <w:lang w:val="en-US" w:eastAsia="en-GB"/>
    </w:rPr>
  </w:style>
  <w:style w:type="character" w:customStyle="1" w:styleId="Char3">
    <w:name w:val="纯文本 Char"/>
    <w:basedOn w:val="a0"/>
    <w:link w:val="ab"/>
    <w:uiPriority w:val="99"/>
    <w:qFormat/>
    <w:rPr>
      <w:rFonts w:ascii="Geneva" w:eastAsia="Geneva" w:hAnsi="Geneva"/>
      <w:lang w:val="nb-NO" w:eastAsia="zh-CN"/>
    </w:rPr>
  </w:style>
  <w:style w:type="character" w:customStyle="1" w:styleId="Char2">
    <w:name w:val="正文文本缩进 Char"/>
    <w:basedOn w:val="a0"/>
    <w:link w:val="aa"/>
    <w:qFormat/>
    <w:rPr>
      <w:rFonts w:ascii="Arial" w:eastAsia="Geneva" w:hAnsi="Arial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qFormat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8"/>
    <w:next w:val="a8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eastAsia="Geneva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qFormat/>
    <w:rPr>
      <w:rFonts w:ascii="Geneva" w:eastAsia="Calibri Light" w:hAnsi="Geneva" w:cs="Geneva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qFormat/>
    <w:rPr>
      <w:rFonts w:ascii="Geneva" w:eastAsia="Arial" w:hAnsi="Geneva" w:cs="Arial"/>
      <w:sz w:val="18"/>
      <w:szCs w:val="18"/>
      <w:lang w:eastAsia="en-GB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zh-CN"/>
    </w:rPr>
  </w:style>
  <w:style w:type="paragraph" w:customStyle="1" w:styleId="CharChar1CharChar">
    <w:name w:val="Char Char1 Char Char"/>
    <w:basedOn w:val="a"/>
    <w:qFormat/>
    <w:pPr>
      <w:widowControl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qFormat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qFormat/>
    <w:pPr>
      <w:widowControl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qFormat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.left Char Char"/>
    <w:qFormat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qFormat/>
    <w:rPr>
      <w:rFonts w:ascii="Arial" w:eastAsia="Geneva" w:hAnsi="Arial"/>
      <w:lang w:val="en-GB" w:eastAsia="en-US"/>
    </w:rPr>
  </w:style>
  <w:style w:type="paragraph" w:customStyle="1" w:styleId="p1">
    <w:name w:val="p1"/>
    <w:basedOn w:val="a"/>
    <w:qFormat/>
    <w:pPr>
      <w:spacing w:after="0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B3Char">
    <w:name w:val="B3 Char"/>
    <w:link w:val="B3"/>
    <w:qFormat/>
    <w:rPr>
      <w:lang w:val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Geneva" w:eastAsia="宋体" w:hAnsi="Geneva" w:cs="Arial"/>
      <w:b/>
      <w:sz w:val="24"/>
      <w:lang w:eastAsia="zh-CN"/>
    </w:rPr>
  </w:style>
  <w:style w:type="table" w:customStyle="1" w:styleId="TableGrid1">
    <w:name w:val="Table Grid1"/>
    <w:basedOn w:val="a1"/>
    <w:qFormat/>
    <w:rPr>
      <w:rFonts w:eastAsia="宋体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rPr>
      <w:rFonts w:eastAsia="宋体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qFormat/>
    <w:locked/>
    <w:rPr>
      <w:rFonts w:ascii="Consolas" w:hAnsi="Consolas"/>
      <w:sz w:val="21"/>
      <w:szCs w:val="21"/>
      <w:lang w:bidi="ar-SA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宋体" w:hAnsi="Courier New"/>
      <w:sz w:val="16"/>
      <w:lang w:val="en-GB" w:eastAsia="en-GB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left="284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zh-CN"/>
    </w:rPr>
  </w:style>
  <w:style w:type="paragraph" w:customStyle="1" w:styleId="xmsonormal">
    <w:name w:val="x_msonormal"/>
    <w:basedOn w:val="a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MS PGothic" w:hAnsi="Arial" w:cs="Arial"/>
      <w:sz w:val="21"/>
      <w:szCs w:val="21"/>
      <w:lang w:val="en-US" w:eastAsia="ja-JP"/>
    </w:rPr>
  </w:style>
  <w:style w:type="paragraph" w:customStyle="1" w:styleId="xmsoplaintext">
    <w:name w:val="x_msoplaintext"/>
    <w:basedOn w:val="a"/>
    <w:qFormat/>
    <w:pPr>
      <w:overflowPunct/>
      <w:autoSpaceDE/>
      <w:autoSpaceDN/>
      <w:adjustRightInd/>
      <w:spacing w:after="0"/>
      <w:textAlignment w:val="auto"/>
    </w:pPr>
    <w:rPr>
      <w:rFonts w:ascii="MS Gothic" w:eastAsia="MS Gothic" w:hAnsi="MS Gothic" w:cs="MS PGothic"/>
      <w:lang w:val="en-US" w:eastAsia="ja-JP"/>
    </w:rPr>
  </w:style>
  <w:style w:type="paragraph" w:customStyle="1" w:styleId="xtah">
    <w:name w:val="x_tah"/>
    <w:basedOn w:val="a"/>
    <w:qFormat/>
    <w:pPr>
      <w:keepNext/>
      <w:overflowPunct/>
      <w:adjustRightInd/>
      <w:spacing w:after="0"/>
      <w:jc w:val="center"/>
      <w:textAlignment w:val="auto"/>
    </w:pPr>
    <w:rPr>
      <w:rFonts w:ascii="Arial" w:eastAsia="MS PGothic" w:hAnsi="Arial" w:cs="Arial"/>
      <w:b/>
      <w:bCs/>
      <w:sz w:val="18"/>
      <w:szCs w:val="18"/>
      <w:lang w:val="en-US" w:eastAsia="ja-JP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zh-CN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zh-CN"/>
    </w:rPr>
  </w:style>
  <w:style w:type="character" w:customStyle="1" w:styleId="6Char">
    <w:name w:val="标题 6 Char"/>
    <w:link w:val="6"/>
    <w:qFormat/>
    <w:rPr>
      <w:rFonts w:ascii="Arial" w:hAnsi="Arial"/>
      <w:lang w:val="en-GB" w:eastAsia="zh-CN"/>
    </w:rPr>
  </w:style>
  <w:style w:type="character" w:customStyle="1" w:styleId="7Char">
    <w:name w:val="标题 7 Char"/>
    <w:link w:val="7"/>
    <w:qFormat/>
    <w:rPr>
      <w:rFonts w:ascii="Arial" w:hAnsi="Arial"/>
      <w:lang w:val="en-GB" w:eastAsia="zh-CN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zh-CN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zh-CN"/>
    </w:rPr>
  </w:style>
  <w:style w:type="character" w:customStyle="1" w:styleId="Mention">
    <w:name w:val="Mention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Head6">
    <w:name w:val="Head 6"/>
    <w:basedOn w:val="a"/>
    <w:next w:val="a"/>
    <w:qFormat/>
    <w:pPr>
      <w:spacing w:before="120"/>
      <w:ind w:left="1985" w:hanging="1985"/>
    </w:pPr>
    <w:rPr>
      <w:rFonts w:ascii="Arial" w:eastAsia="Yu Mincho" w:hAnsi="Arial"/>
    </w:rPr>
  </w:style>
  <w:style w:type="paragraph" w:customStyle="1" w:styleId="aff0">
    <w:name w:val="a"/>
    <w:basedOn w:val="CRCoverPage"/>
    <w:qFormat/>
    <w:pPr>
      <w:tabs>
        <w:tab w:val="left" w:pos="1985"/>
      </w:tabs>
    </w:pPr>
    <w:rPr>
      <w:rFonts w:eastAsia="Yu Mincho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spacing w:before="0" w:after="240"/>
    </w:pPr>
    <w:rPr>
      <w:rFonts w:eastAsia="Yu Mincho"/>
      <w:lang w:eastAsia="en-GB"/>
    </w:rPr>
  </w:style>
  <w:style w:type="character" w:customStyle="1" w:styleId="TALNotBoldChar">
    <w:name w:val="TAL + Not Bold Char"/>
    <w:link w:val="TALNotBold"/>
    <w:qFormat/>
    <w:rPr>
      <w:rFonts w:ascii="Arial" w:eastAsia="Yu Mincho" w:hAnsi="Arial"/>
      <w:b/>
      <w:lang w:val="en-GB" w:eastAsia="en-GB"/>
    </w:rPr>
  </w:style>
  <w:style w:type="character" w:customStyle="1" w:styleId="TFChar1">
    <w:name w:val="TF Char1"/>
    <w:qFormat/>
    <w:locked/>
    <w:rPr>
      <w:rFonts w:ascii="Arial" w:hAnsi="Arial" w:cs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10C5B8-D628-41D4-83A6-D563304B6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769</Words>
  <Characters>4389</Characters>
  <Application>Microsoft Office Word</Application>
  <DocSecurity>0</DocSecurity>
  <Lines>36</Lines>
  <Paragraphs>10</Paragraphs>
  <ScaleCrop>false</ScaleCrop>
  <Company>ETSI Sophia Antipolis</Company>
  <LinksUpToDate>false</LinksUpToDate>
  <CharactersWithSpaces>5148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5</cp:revision>
  <cp:lastPrinted>2019-03-27T02:48:00Z</cp:lastPrinted>
  <dcterms:created xsi:type="dcterms:W3CDTF">2021-09-28T12:09:00Z</dcterms:created>
  <dcterms:modified xsi:type="dcterms:W3CDTF">2021-10-18T03:54:00Z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